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D5" w:rsidRPr="00B3605A" w:rsidRDefault="00886946" w:rsidP="00F1684B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b/>
          <w:bCs/>
          <w:sz w:val="20"/>
          <w:u w:val="single"/>
        </w:rPr>
      </w:pPr>
      <w:r w:rsidRPr="00B3605A">
        <w:rPr>
          <w:b/>
          <w:bCs/>
          <w:sz w:val="20"/>
          <w:u w:val="single"/>
        </w:rPr>
        <w:t>SAVINGS BASICS</w:t>
      </w:r>
    </w:p>
    <w:p w:rsidR="00823ED5" w:rsidRPr="00B3605A" w:rsidRDefault="008C3172" w:rsidP="00DB3E1E">
      <w:pPr>
        <w:pStyle w:val="ListParagraph"/>
        <w:numPr>
          <w:ilvl w:val="1"/>
          <w:numId w:val="2"/>
        </w:numPr>
        <w:spacing w:before="120" w:after="120" w:line="360" w:lineRule="auto"/>
        <w:ind w:left="806" w:hanging="446"/>
        <w:rPr>
          <w:b/>
          <w:bCs/>
          <w:sz w:val="20"/>
        </w:rPr>
      </w:pPr>
      <w:r w:rsidRPr="00B3605A">
        <w:rPr>
          <w:b/>
          <w:bCs/>
          <w:sz w:val="20"/>
        </w:rPr>
        <w:t>Savings</w:t>
      </w:r>
      <w:r w:rsidR="00FB5311" w:rsidRPr="00B3605A">
        <w:rPr>
          <w:b/>
          <w:bCs/>
          <w:sz w:val="20"/>
        </w:rPr>
        <w:t xml:space="preserve">  - </w:t>
      </w:r>
      <w:r w:rsidRPr="00B3605A">
        <w:rPr>
          <w:sz w:val="20"/>
        </w:rPr>
        <w:t xml:space="preserve">is the portion of </w:t>
      </w:r>
      <w:r w:rsidR="0083240C" w:rsidRPr="00B3605A">
        <w:rPr>
          <w:sz w:val="20"/>
        </w:rPr>
        <w:t>______________   __________________</w:t>
      </w:r>
      <w:r w:rsidRPr="00B3605A">
        <w:rPr>
          <w:sz w:val="20"/>
        </w:rPr>
        <w:t xml:space="preserve"> </w:t>
      </w:r>
      <w:r w:rsidR="0083240C" w:rsidRPr="00B3605A">
        <w:rPr>
          <w:sz w:val="20"/>
        </w:rPr>
        <w:t xml:space="preserve"> </w:t>
      </w:r>
      <w:r w:rsidRPr="00B3605A">
        <w:rPr>
          <w:sz w:val="20"/>
        </w:rPr>
        <w:t>not spent on consumption</w:t>
      </w:r>
    </w:p>
    <w:p w:rsidR="00823ED5" w:rsidRPr="00B3605A" w:rsidRDefault="008C3172" w:rsidP="002914A3">
      <w:pPr>
        <w:pStyle w:val="ListParagraph"/>
        <w:numPr>
          <w:ilvl w:val="1"/>
          <w:numId w:val="2"/>
        </w:numPr>
        <w:spacing w:after="240" w:line="240" w:lineRule="auto"/>
        <w:ind w:left="806" w:hanging="446"/>
        <w:rPr>
          <w:b/>
          <w:bCs/>
          <w:sz w:val="20"/>
        </w:rPr>
      </w:pPr>
      <w:r w:rsidRPr="00B3605A">
        <w:rPr>
          <w:b/>
          <w:bCs/>
          <w:sz w:val="20"/>
        </w:rPr>
        <w:t>Savings Account</w:t>
      </w:r>
      <w:r w:rsidR="00FB5311" w:rsidRPr="00B3605A">
        <w:rPr>
          <w:b/>
          <w:bCs/>
          <w:sz w:val="20"/>
        </w:rPr>
        <w:t xml:space="preserve"> - </w:t>
      </w:r>
      <w:r w:rsidRPr="00B3605A">
        <w:rPr>
          <w:sz w:val="20"/>
        </w:rPr>
        <w:t>provides an easily accessible place for people to store their money for long</w:t>
      </w:r>
      <w:r w:rsidRPr="00B3605A">
        <w:rPr>
          <w:sz w:val="20"/>
        </w:rPr>
        <w:br/>
        <w:t xml:space="preserve">                                  term and short term needs.</w:t>
      </w:r>
      <w:r w:rsidR="00886946" w:rsidRPr="00B3605A">
        <w:rPr>
          <w:sz w:val="20"/>
        </w:rPr>
        <w:br/>
      </w:r>
    </w:p>
    <w:p w:rsidR="00823ED5" w:rsidRPr="00B3605A" w:rsidRDefault="008C3172" w:rsidP="002914A3">
      <w:pPr>
        <w:pStyle w:val="ListParagraph"/>
        <w:numPr>
          <w:ilvl w:val="2"/>
          <w:numId w:val="2"/>
        </w:numPr>
        <w:spacing w:before="480" w:after="120" w:line="480" w:lineRule="auto"/>
        <w:ind w:left="1454" w:hanging="187"/>
        <w:rPr>
          <w:b/>
          <w:bCs/>
          <w:sz w:val="20"/>
        </w:rPr>
      </w:pPr>
      <w:r w:rsidRPr="00B3605A">
        <w:rPr>
          <w:b/>
          <w:bCs/>
          <w:sz w:val="20"/>
        </w:rPr>
        <w:t>Short-Term Savings Needs</w:t>
      </w:r>
      <w:r w:rsidR="00DB3E1E" w:rsidRPr="00B3605A">
        <w:rPr>
          <w:b/>
          <w:bCs/>
          <w:sz w:val="20"/>
        </w:rPr>
        <w:t xml:space="preserve"> Examples</w:t>
      </w:r>
      <w:r w:rsidR="00FB5311" w:rsidRPr="00B3605A">
        <w:rPr>
          <w:b/>
          <w:bCs/>
          <w:sz w:val="20"/>
        </w:rPr>
        <w:t xml:space="preserve"> </w:t>
      </w:r>
      <w:r w:rsidRPr="00B3605A">
        <w:rPr>
          <w:b/>
          <w:bCs/>
          <w:sz w:val="20"/>
        </w:rPr>
        <w:t>–</w:t>
      </w:r>
    </w:p>
    <w:p w:rsidR="003D0428" w:rsidRPr="00B3605A" w:rsidRDefault="008C3172" w:rsidP="003D0428">
      <w:pPr>
        <w:pStyle w:val="ListParagraph"/>
        <w:numPr>
          <w:ilvl w:val="2"/>
          <w:numId w:val="2"/>
        </w:numPr>
        <w:spacing w:before="120" w:after="120" w:line="480" w:lineRule="auto"/>
        <w:ind w:left="1440"/>
        <w:rPr>
          <w:b/>
          <w:bCs/>
          <w:sz w:val="20"/>
        </w:rPr>
      </w:pPr>
      <w:r w:rsidRPr="00B3605A">
        <w:rPr>
          <w:b/>
          <w:bCs/>
          <w:sz w:val="20"/>
        </w:rPr>
        <w:t>Long-Term Savings Needs</w:t>
      </w:r>
      <w:r w:rsidR="00DB3E1E" w:rsidRPr="00B3605A">
        <w:rPr>
          <w:b/>
          <w:bCs/>
          <w:sz w:val="20"/>
        </w:rPr>
        <w:t xml:space="preserve"> Examples</w:t>
      </w:r>
      <w:r w:rsidR="0083240C" w:rsidRPr="00B3605A">
        <w:rPr>
          <w:b/>
          <w:bCs/>
          <w:sz w:val="20"/>
        </w:rPr>
        <w:t xml:space="preserve">  - </w:t>
      </w:r>
    </w:p>
    <w:p w:rsidR="00D24977" w:rsidRPr="00B3605A" w:rsidRDefault="00886946" w:rsidP="00B073C3">
      <w:pPr>
        <w:pStyle w:val="ListParagraph"/>
        <w:numPr>
          <w:ilvl w:val="0"/>
          <w:numId w:val="2"/>
        </w:numPr>
        <w:spacing w:after="0" w:line="360" w:lineRule="auto"/>
        <w:ind w:left="360" w:hanging="270"/>
        <w:rPr>
          <w:b/>
          <w:bCs/>
          <w:sz w:val="20"/>
          <w:u w:val="single"/>
        </w:rPr>
      </w:pPr>
      <w:r w:rsidRPr="00B3605A">
        <w:rPr>
          <w:b/>
          <w:bCs/>
          <w:sz w:val="20"/>
          <w:u w:val="single"/>
        </w:rPr>
        <w:t>HOW YOUR MONEY GROWS!</w:t>
      </w:r>
    </w:p>
    <w:p w:rsidR="00D23884" w:rsidRPr="00B3605A" w:rsidRDefault="008C3172" w:rsidP="00D24977">
      <w:pPr>
        <w:pStyle w:val="ListParagraph"/>
        <w:numPr>
          <w:ilvl w:val="1"/>
          <w:numId w:val="2"/>
        </w:numPr>
        <w:spacing w:after="0" w:line="360" w:lineRule="auto"/>
        <w:ind w:left="806" w:hanging="446"/>
        <w:rPr>
          <w:sz w:val="20"/>
        </w:rPr>
      </w:pPr>
      <w:r w:rsidRPr="00B3605A">
        <w:rPr>
          <w:b/>
          <w:bCs/>
          <w:sz w:val="20"/>
        </w:rPr>
        <w:t>Principal</w:t>
      </w:r>
      <w:r w:rsidR="00640C0C" w:rsidRPr="00B3605A">
        <w:rPr>
          <w:b/>
          <w:bCs/>
          <w:sz w:val="20"/>
        </w:rPr>
        <w:t xml:space="preserve"> – </w:t>
      </w:r>
      <w:r w:rsidR="00090686">
        <w:rPr>
          <w:bCs/>
          <w:sz w:val="20"/>
        </w:rPr>
        <w:t>______________</w:t>
      </w:r>
      <w:r w:rsidR="003D0428" w:rsidRPr="00B3605A">
        <w:rPr>
          <w:bCs/>
          <w:sz w:val="20"/>
        </w:rPr>
        <w:t xml:space="preserve"> amount deposited into a </w:t>
      </w:r>
      <w:r w:rsidR="00090686">
        <w:rPr>
          <w:bCs/>
          <w:sz w:val="20"/>
        </w:rPr>
        <w:t>_______________________.</w:t>
      </w:r>
    </w:p>
    <w:p w:rsidR="00BA78A4" w:rsidRPr="00B3605A" w:rsidRDefault="00BA78A4" w:rsidP="00BA78A4">
      <w:pPr>
        <w:pStyle w:val="ListParagraph"/>
        <w:numPr>
          <w:ilvl w:val="1"/>
          <w:numId w:val="2"/>
        </w:numPr>
        <w:spacing w:after="0" w:line="360" w:lineRule="auto"/>
        <w:ind w:left="810" w:hanging="450"/>
        <w:rPr>
          <w:b/>
          <w:bCs/>
          <w:sz w:val="20"/>
        </w:rPr>
      </w:pPr>
      <w:r w:rsidRPr="00B3605A">
        <w:rPr>
          <w:b/>
          <w:bCs/>
          <w:sz w:val="20"/>
        </w:rPr>
        <w:t xml:space="preserve">Time (term) – </w:t>
      </w:r>
      <w:r w:rsidRPr="00B3605A">
        <w:rPr>
          <w:bCs/>
          <w:sz w:val="20"/>
        </w:rPr>
        <w:t>amount of time money is invested. Usually in ______</w:t>
      </w:r>
      <w:r w:rsidR="0058344D" w:rsidRPr="00B3605A">
        <w:rPr>
          <w:bCs/>
          <w:sz w:val="20"/>
        </w:rPr>
        <w:t>_____</w:t>
      </w:r>
      <w:r w:rsidRPr="00B3605A">
        <w:rPr>
          <w:bCs/>
          <w:sz w:val="20"/>
        </w:rPr>
        <w:t>___   or ________</w:t>
      </w:r>
      <w:r w:rsidR="0058344D" w:rsidRPr="00B3605A">
        <w:rPr>
          <w:bCs/>
          <w:sz w:val="20"/>
        </w:rPr>
        <w:t>__</w:t>
      </w:r>
      <w:r w:rsidRPr="00B3605A">
        <w:rPr>
          <w:bCs/>
          <w:sz w:val="20"/>
        </w:rPr>
        <w:t>_____.</w:t>
      </w:r>
    </w:p>
    <w:p w:rsidR="003D0428" w:rsidRPr="00B3605A" w:rsidRDefault="003D0428" w:rsidP="00F1684B">
      <w:pPr>
        <w:pStyle w:val="ListParagraph"/>
        <w:numPr>
          <w:ilvl w:val="1"/>
          <w:numId w:val="2"/>
        </w:numPr>
        <w:spacing w:after="0" w:line="360" w:lineRule="auto"/>
        <w:ind w:left="810" w:hanging="450"/>
        <w:rPr>
          <w:sz w:val="20"/>
        </w:rPr>
      </w:pPr>
      <w:r w:rsidRPr="00B3605A">
        <w:rPr>
          <w:b/>
          <w:bCs/>
          <w:sz w:val="20"/>
        </w:rPr>
        <w:t>Interest</w:t>
      </w:r>
      <w:r w:rsidR="001F332F" w:rsidRPr="00B3605A">
        <w:rPr>
          <w:b/>
          <w:bCs/>
          <w:sz w:val="20"/>
        </w:rPr>
        <w:t xml:space="preserve"> (rate)</w:t>
      </w:r>
      <w:r w:rsidRPr="00B3605A">
        <w:rPr>
          <w:b/>
          <w:bCs/>
          <w:sz w:val="20"/>
        </w:rPr>
        <w:t xml:space="preserve"> -  </w:t>
      </w:r>
      <w:r w:rsidRPr="00B3605A">
        <w:rPr>
          <w:bCs/>
          <w:sz w:val="20"/>
        </w:rPr>
        <w:t xml:space="preserve">money the financial institution pays </w:t>
      </w:r>
      <w:r w:rsidR="00044149" w:rsidRPr="00B3605A">
        <w:rPr>
          <w:bCs/>
          <w:sz w:val="20"/>
        </w:rPr>
        <w:t>or charges</w:t>
      </w:r>
    </w:p>
    <w:p w:rsidR="00BA78A4" w:rsidRPr="00B3605A" w:rsidRDefault="00BA78A4" w:rsidP="00044149">
      <w:pPr>
        <w:pStyle w:val="ListParagraph"/>
        <w:numPr>
          <w:ilvl w:val="2"/>
          <w:numId w:val="2"/>
        </w:numPr>
        <w:spacing w:after="0" w:line="360" w:lineRule="auto"/>
        <w:ind w:left="1440"/>
        <w:rPr>
          <w:b/>
          <w:bCs/>
          <w:sz w:val="20"/>
        </w:rPr>
      </w:pPr>
      <w:r w:rsidRPr="00B3605A">
        <w:rPr>
          <w:b/>
          <w:bCs/>
          <w:sz w:val="20"/>
        </w:rPr>
        <w:t>Simple Interest Formula =   ___________________x ____________________x ________________</w:t>
      </w:r>
    </w:p>
    <w:p w:rsidR="00044149" w:rsidRPr="00B3605A" w:rsidRDefault="00044149" w:rsidP="00044149">
      <w:pPr>
        <w:pStyle w:val="ListParagraph"/>
        <w:numPr>
          <w:ilvl w:val="2"/>
          <w:numId w:val="2"/>
        </w:numPr>
        <w:spacing w:after="0" w:line="360" w:lineRule="auto"/>
        <w:ind w:left="1440"/>
        <w:rPr>
          <w:b/>
          <w:bCs/>
          <w:sz w:val="20"/>
        </w:rPr>
      </w:pPr>
      <w:r w:rsidRPr="00B3605A">
        <w:rPr>
          <w:b/>
          <w:bCs/>
          <w:sz w:val="20"/>
        </w:rPr>
        <w:t xml:space="preserve">Annual Percentage Yield (APY)- </w:t>
      </w:r>
      <w:r w:rsidRPr="00B3605A">
        <w:rPr>
          <w:bCs/>
          <w:sz w:val="20"/>
        </w:rPr>
        <w:t xml:space="preserve">Actual interest rate </w:t>
      </w:r>
      <w:r w:rsidR="00B073C3" w:rsidRPr="00B3605A">
        <w:rPr>
          <w:bCs/>
          <w:sz w:val="20"/>
        </w:rPr>
        <w:t>paid</w:t>
      </w:r>
      <w:r w:rsidRPr="00B3605A">
        <w:rPr>
          <w:bCs/>
          <w:sz w:val="20"/>
        </w:rPr>
        <w:t xml:space="preserve"> per year with compounding included</w:t>
      </w:r>
    </w:p>
    <w:p w:rsidR="00044149" w:rsidRPr="00B3605A" w:rsidRDefault="00BA78A4" w:rsidP="00886946">
      <w:pPr>
        <w:pStyle w:val="ListParagraph"/>
        <w:numPr>
          <w:ilvl w:val="0"/>
          <w:numId w:val="5"/>
        </w:numPr>
        <w:spacing w:before="120" w:after="120" w:line="25" w:lineRule="atLeast"/>
        <w:ind w:left="1800"/>
        <w:rPr>
          <w:bCs/>
          <w:sz w:val="20"/>
        </w:rPr>
      </w:pPr>
      <w:r w:rsidRPr="00B3605A">
        <w:rPr>
          <w:b/>
          <w:bCs/>
          <w:sz w:val="20"/>
        </w:rPr>
        <w:t>NOTE! -</w:t>
      </w:r>
      <w:r w:rsidRPr="00B3605A">
        <w:rPr>
          <w:bCs/>
          <w:sz w:val="20"/>
        </w:rPr>
        <w:t xml:space="preserve"> </w:t>
      </w:r>
      <w:r w:rsidR="00044149" w:rsidRPr="00B3605A">
        <w:rPr>
          <w:bCs/>
          <w:sz w:val="20"/>
        </w:rPr>
        <w:t>Truth in Savings Act states APY must be disclosed so that consumers can easily compare products/rates offered between various lending institutions</w:t>
      </w:r>
      <w:r w:rsidR="00886946" w:rsidRPr="00B3605A">
        <w:rPr>
          <w:bCs/>
          <w:sz w:val="20"/>
        </w:rPr>
        <w:br/>
      </w:r>
    </w:p>
    <w:p w:rsidR="00DB3E1E" w:rsidRPr="00B3605A" w:rsidRDefault="003D0428" w:rsidP="00D24977">
      <w:pPr>
        <w:pStyle w:val="ListParagraph"/>
        <w:numPr>
          <w:ilvl w:val="2"/>
          <w:numId w:val="2"/>
        </w:numPr>
        <w:spacing w:before="120" w:after="120" w:line="360" w:lineRule="auto"/>
        <w:ind w:left="1454" w:hanging="187"/>
        <w:rPr>
          <w:b/>
          <w:bCs/>
          <w:sz w:val="20"/>
        </w:rPr>
      </w:pPr>
      <w:r w:rsidRPr="00B3605A">
        <w:rPr>
          <w:b/>
          <w:bCs/>
          <w:sz w:val="20"/>
        </w:rPr>
        <w:t>Compounding</w:t>
      </w:r>
      <w:r w:rsidR="00DB3E1E" w:rsidRPr="00B3605A">
        <w:rPr>
          <w:b/>
          <w:bCs/>
          <w:sz w:val="20"/>
        </w:rPr>
        <w:t xml:space="preserve"> Interest</w:t>
      </w:r>
      <w:r w:rsidR="00640C0C" w:rsidRPr="00B3605A">
        <w:rPr>
          <w:b/>
          <w:bCs/>
          <w:sz w:val="20"/>
        </w:rPr>
        <w:t>-</w:t>
      </w:r>
      <w:r w:rsidR="00640C0C" w:rsidRPr="00B3605A">
        <w:rPr>
          <w:sz w:val="20"/>
        </w:rPr>
        <w:t xml:space="preserve"> </w:t>
      </w:r>
      <w:r w:rsidR="00DB3E1E" w:rsidRPr="00B3605A">
        <w:rPr>
          <w:bCs/>
          <w:sz w:val="20"/>
        </w:rPr>
        <w:t xml:space="preserve">bank pays </w:t>
      </w:r>
      <w:r w:rsidR="00F6286D" w:rsidRPr="00B3605A">
        <w:rPr>
          <w:bCs/>
          <w:sz w:val="20"/>
        </w:rPr>
        <w:t>money</w:t>
      </w:r>
      <w:r w:rsidR="00DB3E1E" w:rsidRPr="00B3605A">
        <w:rPr>
          <w:bCs/>
          <w:sz w:val="20"/>
        </w:rPr>
        <w:t xml:space="preserve"> on principal </w:t>
      </w:r>
      <w:r w:rsidR="00D24977" w:rsidRPr="00B3605A">
        <w:rPr>
          <w:b/>
          <w:bCs/>
          <w:sz w:val="20"/>
        </w:rPr>
        <w:t>PLUS</w:t>
      </w:r>
      <w:r w:rsidR="00DB3E1E" w:rsidRPr="00B3605A">
        <w:rPr>
          <w:bCs/>
          <w:sz w:val="20"/>
        </w:rPr>
        <w:t xml:space="preserve"> previously earned interest </w:t>
      </w:r>
    </w:p>
    <w:p w:rsidR="00044149" w:rsidRDefault="00886946" w:rsidP="00D24977">
      <w:pPr>
        <w:pStyle w:val="ListParagraph"/>
        <w:numPr>
          <w:ilvl w:val="0"/>
          <w:numId w:val="5"/>
        </w:numPr>
        <w:spacing w:before="120" w:after="120" w:line="25" w:lineRule="atLeast"/>
        <w:ind w:left="1800"/>
        <w:rPr>
          <w:b/>
          <w:bCs/>
          <w:sz w:val="20"/>
        </w:rPr>
      </w:pPr>
      <w:r w:rsidRPr="00B3605A">
        <w:rPr>
          <w:bCs/>
          <w:sz w:val="20"/>
        </w:rPr>
        <w:t>T</w:t>
      </w:r>
      <w:r w:rsidR="00DB3E1E" w:rsidRPr="00B3605A">
        <w:rPr>
          <w:bCs/>
          <w:sz w:val="20"/>
        </w:rPr>
        <w:t xml:space="preserve">he more times compounded, the more time, </w:t>
      </w:r>
      <w:r w:rsidR="00DB3E1E" w:rsidRPr="00B3605A">
        <w:rPr>
          <w:b/>
          <w:bCs/>
          <w:sz w:val="20"/>
        </w:rPr>
        <w:t>the more money you make</w:t>
      </w:r>
      <w:r w:rsidR="002914A3" w:rsidRPr="00B3605A">
        <w:rPr>
          <w:b/>
          <w:bCs/>
          <w:sz w:val="20"/>
        </w:rPr>
        <w:t>.</w:t>
      </w:r>
    </w:p>
    <w:p w:rsidR="002914A3" w:rsidRPr="00B3605A" w:rsidRDefault="002914A3" w:rsidP="00044149">
      <w:pPr>
        <w:pStyle w:val="ListParagraph"/>
        <w:spacing w:before="120" w:after="120" w:line="25" w:lineRule="atLeast"/>
        <w:ind w:left="1800"/>
        <w:rPr>
          <w:b/>
          <w:bCs/>
          <w:sz w:val="20"/>
        </w:rPr>
      </w:pPr>
    </w:p>
    <w:p w:rsidR="00D23884" w:rsidRDefault="00886946" w:rsidP="00F1684B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b/>
          <w:sz w:val="20"/>
          <w:u w:val="single"/>
        </w:rPr>
      </w:pPr>
      <w:r w:rsidRPr="00B3605A">
        <w:rPr>
          <w:b/>
          <w:sz w:val="20"/>
          <w:u w:val="single"/>
        </w:rPr>
        <w:t xml:space="preserve">BASIC </w:t>
      </w:r>
      <w:r w:rsidR="00DD1F11">
        <w:rPr>
          <w:b/>
          <w:sz w:val="20"/>
          <w:u w:val="single"/>
        </w:rPr>
        <w:t xml:space="preserve">SHORT TERM </w:t>
      </w:r>
      <w:r w:rsidRPr="00B3605A">
        <w:rPr>
          <w:b/>
          <w:sz w:val="20"/>
          <w:u w:val="single"/>
        </w:rPr>
        <w:t>SAVINGS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2"/>
        <w:gridCol w:w="5292"/>
      </w:tblGrid>
      <w:tr w:rsidR="00DD1F11" w:rsidTr="00DD1F11">
        <w:tc>
          <w:tcPr>
            <w:tcW w:w="5292" w:type="dxa"/>
          </w:tcPr>
          <w:p w:rsidR="00DD1F11" w:rsidRPr="00B3605A" w:rsidRDefault="00DD1F11" w:rsidP="00DD1F1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ind w:left="450"/>
              <w:rPr>
                <w:b/>
                <w:sz w:val="20"/>
              </w:rPr>
            </w:pPr>
            <w:r w:rsidRPr="00B3605A">
              <w:rPr>
                <w:b/>
                <w:sz w:val="20"/>
              </w:rPr>
              <w:t xml:space="preserve">Savings Accounts - </w:t>
            </w:r>
            <w:r w:rsidRPr="00B3605A">
              <w:rPr>
                <w:b/>
                <w:sz w:val="20"/>
              </w:rPr>
              <w:br/>
            </w:r>
          </w:p>
          <w:p w:rsidR="00DD1F11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630" w:hanging="187"/>
              <w:rPr>
                <w:bCs/>
                <w:sz w:val="20"/>
              </w:rPr>
            </w:pPr>
            <w:r w:rsidRPr="00B3605A">
              <w:rPr>
                <w:bCs/>
                <w:sz w:val="20"/>
              </w:rPr>
              <w:t xml:space="preserve">Pros </w:t>
            </w:r>
            <w:r>
              <w:rPr>
                <w:bCs/>
                <w:sz w:val="20"/>
              </w:rPr>
              <w:t>–</w:t>
            </w:r>
          </w:p>
          <w:p w:rsidR="00DD1F11" w:rsidRPr="00DD1F11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630" w:hanging="187"/>
              <w:rPr>
                <w:bCs/>
                <w:sz w:val="20"/>
              </w:rPr>
            </w:pPr>
            <w:r w:rsidRPr="00DD1F11">
              <w:rPr>
                <w:sz w:val="20"/>
              </w:rPr>
              <w:t>Cons</w:t>
            </w:r>
            <w:r w:rsidRPr="00DD1F11">
              <w:rPr>
                <w:bCs/>
                <w:sz w:val="20"/>
              </w:rPr>
              <w:t xml:space="preserve"> -</w:t>
            </w:r>
          </w:p>
        </w:tc>
        <w:tc>
          <w:tcPr>
            <w:tcW w:w="5292" w:type="dxa"/>
          </w:tcPr>
          <w:p w:rsidR="00DD1F11" w:rsidRPr="00B3605A" w:rsidRDefault="00DD1F11" w:rsidP="00DD1F1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ind w:left="378"/>
              <w:rPr>
                <w:b/>
                <w:sz w:val="20"/>
              </w:rPr>
            </w:pPr>
            <w:r w:rsidRPr="00B3605A">
              <w:rPr>
                <w:b/>
                <w:sz w:val="20"/>
              </w:rPr>
              <w:t>Checking Accounts -</w:t>
            </w:r>
            <w:r w:rsidRPr="00B3605A">
              <w:rPr>
                <w:b/>
                <w:sz w:val="20"/>
              </w:rPr>
              <w:br/>
            </w:r>
          </w:p>
          <w:p w:rsidR="00DD1F11" w:rsidRPr="00DD1F11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738" w:hanging="187"/>
              <w:rPr>
                <w:b/>
                <w:bCs/>
                <w:sz w:val="20"/>
              </w:rPr>
            </w:pPr>
            <w:r w:rsidRPr="00B3605A">
              <w:rPr>
                <w:bCs/>
                <w:sz w:val="20"/>
              </w:rPr>
              <w:t xml:space="preserve">Pros </w:t>
            </w:r>
            <w:r>
              <w:rPr>
                <w:bCs/>
                <w:sz w:val="20"/>
              </w:rPr>
              <w:t>–</w:t>
            </w:r>
          </w:p>
          <w:p w:rsidR="00DD1F11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738" w:hanging="187"/>
              <w:rPr>
                <w:b/>
                <w:bCs/>
                <w:sz w:val="20"/>
              </w:rPr>
            </w:pPr>
            <w:r w:rsidRPr="00B3605A">
              <w:rPr>
                <w:bCs/>
                <w:sz w:val="20"/>
              </w:rPr>
              <w:t>Cons -</w:t>
            </w:r>
          </w:p>
        </w:tc>
      </w:tr>
      <w:tr w:rsidR="00DD1F11" w:rsidTr="00DD1F11">
        <w:trPr>
          <w:trHeight w:val="1439"/>
        </w:trPr>
        <w:tc>
          <w:tcPr>
            <w:tcW w:w="5292" w:type="dxa"/>
          </w:tcPr>
          <w:p w:rsidR="00DD1F11" w:rsidRPr="00B3605A" w:rsidRDefault="00DD1F11" w:rsidP="00DD1F1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ind w:left="450"/>
              <w:rPr>
                <w:sz w:val="20"/>
              </w:rPr>
            </w:pPr>
            <w:r>
              <w:rPr>
                <w:b/>
                <w:sz w:val="20"/>
              </w:rPr>
              <w:t>Money Market Account</w:t>
            </w:r>
            <w:r w:rsidRPr="00B3605A">
              <w:rPr>
                <w:b/>
                <w:sz w:val="20"/>
              </w:rPr>
              <w:t>-</w:t>
            </w:r>
            <w:r w:rsidRPr="00B3605A">
              <w:rPr>
                <w:b/>
                <w:sz w:val="20"/>
              </w:rPr>
              <w:br/>
            </w:r>
          </w:p>
          <w:p w:rsidR="00DD1F11" w:rsidRPr="00B3605A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630" w:hanging="187"/>
              <w:rPr>
                <w:bCs/>
                <w:sz w:val="20"/>
              </w:rPr>
            </w:pPr>
            <w:r w:rsidRPr="00B3605A">
              <w:rPr>
                <w:bCs/>
                <w:sz w:val="20"/>
              </w:rPr>
              <w:t>Pros -</w:t>
            </w:r>
          </w:p>
          <w:p w:rsidR="00DD1F11" w:rsidRPr="00DD1F11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630" w:hanging="187"/>
              <w:rPr>
                <w:bCs/>
                <w:sz w:val="20"/>
              </w:rPr>
            </w:pPr>
            <w:r w:rsidRPr="00B3605A">
              <w:rPr>
                <w:bCs/>
                <w:sz w:val="20"/>
              </w:rPr>
              <w:t>Cons –</w:t>
            </w:r>
          </w:p>
        </w:tc>
        <w:tc>
          <w:tcPr>
            <w:tcW w:w="5292" w:type="dxa"/>
          </w:tcPr>
          <w:p w:rsidR="00DD1F11" w:rsidRPr="00B3605A" w:rsidRDefault="00DD1F11" w:rsidP="00DD1F11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ind w:left="288"/>
              <w:rPr>
                <w:sz w:val="20"/>
              </w:rPr>
            </w:pPr>
            <w:r w:rsidRPr="00B3605A">
              <w:rPr>
                <w:b/>
                <w:sz w:val="20"/>
              </w:rPr>
              <w:t>Certificate of Deposit (CD)-</w:t>
            </w:r>
            <w:r w:rsidRPr="00B3605A">
              <w:rPr>
                <w:b/>
                <w:sz w:val="20"/>
              </w:rPr>
              <w:br/>
            </w:r>
          </w:p>
          <w:p w:rsidR="00DD1F11" w:rsidRPr="00B3605A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828" w:hanging="187"/>
              <w:rPr>
                <w:bCs/>
                <w:sz w:val="20"/>
              </w:rPr>
            </w:pPr>
            <w:r w:rsidRPr="00B3605A">
              <w:rPr>
                <w:bCs/>
                <w:sz w:val="20"/>
              </w:rPr>
              <w:t>Pros -</w:t>
            </w:r>
          </w:p>
          <w:p w:rsidR="00DD1F11" w:rsidRPr="00DD1F11" w:rsidRDefault="00DD1F11" w:rsidP="00DD1F11">
            <w:pPr>
              <w:pStyle w:val="ListParagraph"/>
              <w:numPr>
                <w:ilvl w:val="2"/>
                <w:numId w:val="2"/>
              </w:numPr>
              <w:spacing w:before="100" w:beforeAutospacing="1" w:after="100" w:afterAutospacing="1" w:line="360" w:lineRule="auto"/>
              <w:ind w:left="828" w:hanging="187"/>
              <w:rPr>
                <w:bCs/>
                <w:sz w:val="20"/>
              </w:rPr>
            </w:pPr>
            <w:r w:rsidRPr="00B3605A">
              <w:rPr>
                <w:bCs/>
                <w:sz w:val="20"/>
              </w:rPr>
              <w:t>Cons –</w:t>
            </w:r>
          </w:p>
        </w:tc>
      </w:tr>
    </w:tbl>
    <w:p w:rsidR="007E6EBF" w:rsidRPr="00DD1F11" w:rsidRDefault="007E6EBF" w:rsidP="00DD1F11">
      <w:pPr>
        <w:spacing w:after="0" w:line="240" w:lineRule="auto"/>
        <w:rPr>
          <w:b/>
          <w:bCs/>
          <w:sz w:val="20"/>
        </w:rPr>
      </w:pPr>
    </w:p>
    <w:p w:rsidR="00EE06D4" w:rsidRPr="00B3605A" w:rsidRDefault="00EE06D4" w:rsidP="00EE06D4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b/>
          <w:sz w:val="20"/>
          <w:u w:val="single"/>
        </w:rPr>
      </w:pPr>
      <w:r w:rsidRPr="00B3605A">
        <w:rPr>
          <w:b/>
          <w:sz w:val="20"/>
          <w:u w:val="single"/>
        </w:rPr>
        <w:t>WHEN SELECTING A SAVINGS PLAN CONSIDER…</w:t>
      </w:r>
    </w:p>
    <w:p w:rsidR="00EE06D4" w:rsidRPr="00B3605A" w:rsidRDefault="00EE06D4" w:rsidP="00EE06D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ind w:left="810"/>
        <w:rPr>
          <w:bCs/>
          <w:sz w:val="20"/>
        </w:rPr>
      </w:pPr>
      <w:r w:rsidRPr="00B3605A">
        <w:rPr>
          <w:b/>
          <w:bCs/>
          <w:sz w:val="20"/>
        </w:rPr>
        <w:t xml:space="preserve">Liquidity </w:t>
      </w:r>
      <w:r w:rsidRPr="00B3605A">
        <w:rPr>
          <w:sz w:val="20"/>
        </w:rPr>
        <w:t xml:space="preserve"> =</w:t>
      </w:r>
    </w:p>
    <w:p w:rsidR="00EE06D4" w:rsidRPr="00DD1F11" w:rsidRDefault="00EE06D4" w:rsidP="00EE06D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ind w:left="810"/>
        <w:rPr>
          <w:bCs/>
        </w:rPr>
      </w:pPr>
      <w:r w:rsidRPr="00B3605A">
        <w:rPr>
          <w:b/>
          <w:bCs/>
          <w:sz w:val="20"/>
        </w:rPr>
        <w:t>Other Factors = ________</w:t>
      </w:r>
      <w:r w:rsidRPr="00EE06D4">
        <w:rPr>
          <w:b/>
          <w:bCs/>
        </w:rPr>
        <w:t>__________  ___________________  _________________  ________________</w:t>
      </w:r>
      <w:r w:rsidR="004025C3">
        <w:rPr>
          <w:b/>
          <w:bCs/>
        </w:rPr>
        <w:br/>
      </w:r>
      <w:bookmarkStart w:id="0" w:name="_GoBack"/>
      <w:bookmarkEnd w:id="0"/>
    </w:p>
    <w:p w:rsidR="00DD1F11" w:rsidRDefault="00107A8B" w:rsidP="00DD1F11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b/>
          <w:sz w:val="20"/>
          <w:u w:val="single"/>
        </w:rPr>
      </w:pPr>
      <w:r w:rsidRPr="00107A8B">
        <w:rPr>
          <w:b/>
          <w:sz w:val="20"/>
          <w:u w:val="single"/>
        </w:rPr>
        <w:t>SAVING TIPS</w:t>
      </w:r>
    </w:p>
    <w:p w:rsidR="00107A8B" w:rsidRDefault="00107A8B" w:rsidP="00107A8B">
      <w:pPr>
        <w:spacing w:after="0" w:line="360" w:lineRule="auto"/>
        <w:ind w:left="360"/>
        <w:rPr>
          <w:sz w:val="20"/>
        </w:rPr>
      </w:pPr>
      <w:r w:rsidRPr="00107A8B">
        <w:rPr>
          <w:sz w:val="20"/>
        </w:rPr>
        <w:t>1.</w:t>
      </w:r>
    </w:p>
    <w:p w:rsidR="00107A8B" w:rsidRDefault="00107A8B" w:rsidP="00107A8B">
      <w:pPr>
        <w:spacing w:after="0" w:line="360" w:lineRule="auto"/>
        <w:ind w:left="360"/>
        <w:rPr>
          <w:sz w:val="20"/>
        </w:rPr>
      </w:pPr>
      <w:r>
        <w:rPr>
          <w:sz w:val="20"/>
        </w:rPr>
        <w:t>2.</w:t>
      </w:r>
    </w:p>
    <w:p w:rsidR="00107A8B" w:rsidRPr="00107A8B" w:rsidRDefault="00107A8B" w:rsidP="00107A8B">
      <w:pPr>
        <w:spacing w:after="0" w:line="360" w:lineRule="auto"/>
        <w:ind w:left="360"/>
        <w:rPr>
          <w:sz w:val="20"/>
        </w:rPr>
      </w:pPr>
      <w:r>
        <w:rPr>
          <w:sz w:val="20"/>
        </w:rPr>
        <w:t>3.</w:t>
      </w:r>
    </w:p>
    <w:sectPr w:rsidR="00107A8B" w:rsidRPr="00107A8B" w:rsidSect="00A434FC">
      <w:headerReference w:type="default" r:id="rId9"/>
      <w:footerReference w:type="default" r:id="rId10"/>
      <w:pgSz w:w="12240" w:h="15840"/>
      <w:pgMar w:top="864" w:right="720" w:bottom="720" w:left="720" w:header="720" w:footer="432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11" w:rsidRDefault="00DD1F11" w:rsidP="00F309C3">
      <w:pPr>
        <w:spacing w:after="0" w:line="240" w:lineRule="auto"/>
      </w:pPr>
      <w:r>
        <w:separator/>
      </w:r>
    </w:p>
  </w:endnote>
  <w:endnote w:type="continuationSeparator" w:id="0">
    <w:p w:rsidR="00DD1F11" w:rsidRDefault="00DD1F11" w:rsidP="00F3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1" w:rsidRPr="00014E2C" w:rsidRDefault="00DD1F11" w:rsidP="00014E2C">
    <w:pPr>
      <w:pStyle w:val="Footer"/>
      <w:jc w:val="right"/>
      <w:rPr>
        <w:sz w:val="16"/>
        <w:szCs w:val="16"/>
      </w:rPr>
    </w:pPr>
    <w:r w:rsidRPr="00014E2C">
      <w:rPr>
        <w:sz w:val="16"/>
        <w:szCs w:val="16"/>
      </w:rPr>
      <w:t xml:space="preserve">Revised:  </w:t>
    </w:r>
    <w:r w:rsidRPr="00014E2C">
      <w:rPr>
        <w:sz w:val="16"/>
        <w:szCs w:val="16"/>
      </w:rPr>
      <w:fldChar w:fldCharType="begin"/>
    </w:r>
    <w:r w:rsidRPr="00014E2C">
      <w:rPr>
        <w:sz w:val="16"/>
        <w:szCs w:val="16"/>
      </w:rPr>
      <w:instrText xml:space="preserve"> DATE \@ "M/d/yyyy" </w:instrText>
    </w:r>
    <w:r w:rsidRPr="00014E2C">
      <w:rPr>
        <w:sz w:val="16"/>
        <w:szCs w:val="16"/>
      </w:rPr>
      <w:fldChar w:fldCharType="separate"/>
    </w:r>
    <w:r w:rsidR="004025C3">
      <w:rPr>
        <w:noProof/>
        <w:sz w:val="16"/>
        <w:szCs w:val="16"/>
      </w:rPr>
      <w:t>11/15/2012</w:t>
    </w:r>
    <w:r w:rsidRPr="00014E2C">
      <w:rPr>
        <w:sz w:val="16"/>
        <w:szCs w:val="16"/>
      </w:rPr>
      <w:fldChar w:fldCharType="end"/>
    </w:r>
  </w:p>
  <w:p w:rsidR="00DD1F11" w:rsidRDefault="00DD1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11" w:rsidRDefault="00DD1F11" w:rsidP="00F309C3">
      <w:pPr>
        <w:spacing w:after="0" w:line="240" w:lineRule="auto"/>
      </w:pPr>
      <w:r>
        <w:separator/>
      </w:r>
    </w:p>
  </w:footnote>
  <w:footnote w:type="continuationSeparator" w:id="0">
    <w:p w:rsidR="00DD1F11" w:rsidRDefault="00DD1F11" w:rsidP="00F3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1" w:rsidRPr="00D23884" w:rsidRDefault="004025C3" w:rsidP="00D23884">
    <w:pPr>
      <w:pStyle w:val="Header"/>
      <w:tabs>
        <w:tab w:val="clear" w:pos="9360"/>
        <w:tab w:val="left" w:pos="1440"/>
        <w:tab w:val="right" w:pos="10800"/>
      </w:tabs>
      <w:rPr>
        <w:b/>
        <w:i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11.7pt;margin-top:-19.5pt;width:44.7pt;height:53.45pt;z-index:-251651072;mso-position-horizontal-relative:text;mso-position-vertical-relative:text;mso-width-relative:page;mso-height-relative:page" wrapcoords="12240 -304 3240 4563 -360 5172 -360 10952 10080 14299 10080 19166 10800 22513 11160 22513 22680 22513 22680 1217 21960 -304 12240 -304" fillcolor="#bfbfbf" strokecolor="#0f243e [1615]">
          <v:fill color2="#585858" focus="100%" type="gradient"/>
          <v:shadow on="t" color="#4d4d4d" opacity="52429f" offset=",3pt"/>
          <v:textpath style="font-family:&quot;Arial Black&quot;;v-text-spacing:78650f;v-text-kern:t" trim="t" fitpath="t" string="1"/>
          <w10:wrap type="through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7.85pt;margin-top:-12.1pt;width:32.55pt;height:58pt;z-index:251658240;mso-wrap-style:none;mso-position-horizontal-relative:margin;mso-position-vertical-relative:text" filled="f" fillcolor="#c0504d [3205]" stroked="f" strokecolor="#f2f2f2 [3041]" strokeweight="3pt">
          <v:shadow on="t" type="perspective" color="#622423 [1605]" opacity=".5" offset="1pt" offset2="-1pt"/>
          <v:textbox style="layout-flow:vertical;mso-layout-flow-alt:bottom-to-top;mso-next-textbox:#_x0000_s2050">
            <w:txbxContent>
              <w:p w:rsidR="00DD1F11" w:rsidRPr="00043BA2" w:rsidRDefault="00DD1F11" w:rsidP="00367A11">
                <w:pPr>
                  <w:rPr>
                    <w:rFonts w:ascii="Constantia" w:hAnsi="Constantia"/>
                    <w:b/>
                    <w:i/>
                    <w:sz w:val="28"/>
                  </w:rPr>
                </w:pPr>
                <w:proofErr w:type="gramStart"/>
                <w:r w:rsidRPr="00043BA2">
                  <w:rPr>
                    <w:rFonts w:ascii="Constantia" w:hAnsi="Constantia"/>
                    <w:b/>
                    <w:i/>
                    <w:sz w:val="28"/>
                  </w:rPr>
                  <w:t>chapter</w:t>
                </w:r>
                <w:proofErr w:type="gramEnd"/>
              </w:p>
            </w:txbxContent>
          </v:textbox>
          <w10:wrap type="square" anchorx="margin"/>
        </v:shape>
      </w:pict>
    </w:r>
    <w:r w:rsidR="00DD1F11">
      <w:tab/>
    </w:r>
    <w:r w:rsidR="00DD1F11" w:rsidRPr="00D23884">
      <w:rPr>
        <w:b/>
        <w:i/>
      </w:rPr>
      <w:t>Personal Finance</w:t>
    </w:r>
    <w:r w:rsidR="00DD1F11">
      <w:rPr>
        <w:b/>
        <w:i/>
      </w:rPr>
      <w:t xml:space="preserve">: Unit 1 </w:t>
    </w:r>
    <w:r w:rsidR="00DD1F11" w:rsidRPr="00D23884">
      <w:rPr>
        <w:b/>
        <w:i/>
      </w:rPr>
      <w:t xml:space="preserve">  </w:t>
    </w:r>
    <w:r w:rsidR="00DD1F11" w:rsidRPr="00D23884">
      <w:rPr>
        <w:b/>
        <w:i/>
      </w:rPr>
      <w:tab/>
    </w:r>
    <w:r w:rsidR="00DD1F11" w:rsidRPr="00D23884">
      <w:rPr>
        <w:b/>
        <w:i/>
      </w:rPr>
      <w:tab/>
      <w:t>Name: __________________________</w:t>
    </w:r>
    <w:r w:rsidR="00DD1F11" w:rsidRPr="00D23884">
      <w:rPr>
        <w:b/>
        <w:i/>
      </w:rPr>
      <w:br/>
    </w:r>
    <w:r w:rsidR="00DD1F11" w:rsidRPr="00D23884">
      <w:rPr>
        <w:b/>
        <w:i/>
      </w:rPr>
      <w:tab/>
    </w:r>
    <w:r w:rsidR="00DD1F11">
      <w:rPr>
        <w:b/>
        <w:i/>
      </w:rPr>
      <w:t>Introduction to Savings</w:t>
    </w:r>
  </w:p>
  <w:p w:rsidR="00DD1F11" w:rsidRDefault="004025C3" w:rsidP="00367A11">
    <w:pPr>
      <w:pStyle w:val="Header"/>
      <w:tabs>
        <w:tab w:val="clear" w:pos="9360"/>
        <w:tab w:val="left" w:pos="2160"/>
        <w:tab w:val="right" w:pos="10800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6.3pt;margin-top:10.85pt;width:532.2pt;height:0;flip:x;z-index:251657215" o:connectortype="straight" o:regroupid="1"/>
      </w:pict>
    </w:r>
  </w:p>
  <w:p w:rsidR="00DD1F11" w:rsidRDefault="00DD1F11" w:rsidP="00367A11">
    <w:pPr>
      <w:pStyle w:val="Header"/>
      <w:tabs>
        <w:tab w:val="clear" w:pos="9360"/>
        <w:tab w:val="left" w:pos="2160"/>
        <w:tab w:val="right" w:pos="10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FA"/>
    <w:multiLevelType w:val="hybridMultilevel"/>
    <w:tmpl w:val="1BC834CA"/>
    <w:lvl w:ilvl="0" w:tplc="BB80AA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C8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0D9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21F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2BB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6BB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6E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C4C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65F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B5805"/>
    <w:multiLevelType w:val="hybridMultilevel"/>
    <w:tmpl w:val="02C6CF7E"/>
    <w:lvl w:ilvl="0" w:tplc="CD6EB4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9030">
      <w:start w:val="142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E0A7C">
      <w:start w:val="1420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A09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85C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E58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4F9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444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812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72F1F"/>
    <w:multiLevelType w:val="hybridMultilevel"/>
    <w:tmpl w:val="6CE85DC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3D9A9F2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F88EC02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F41EB7D4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E04B0C"/>
    <w:multiLevelType w:val="hybridMultilevel"/>
    <w:tmpl w:val="F87897F0"/>
    <w:lvl w:ilvl="0" w:tplc="925C564C">
      <w:numFmt w:val="bullet"/>
      <w:lvlText w:val=""/>
      <w:lvlJc w:val="left"/>
      <w:pPr>
        <w:ind w:left="1627" w:hanging="360"/>
      </w:pPr>
      <w:rPr>
        <w:rFonts w:ascii="Symbol" w:eastAsiaTheme="minorHAnsi" w:hAnsi="Symbol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74217519"/>
    <w:multiLevelType w:val="hybridMultilevel"/>
    <w:tmpl w:val="47EA344A"/>
    <w:lvl w:ilvl="0" w:tplc="8668C3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4608A">
      <w:start w:val="71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8E7DC">
      <w:start w:val="71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AD3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A69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A2731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E61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C65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4E0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 strokecolor="none [3069]"/>
    </o:shapedefaults>
    <o:shapelayout v:ext="edit">
      <o:idmap v:ext="edit" data="2"/>
      <o:rules v:ext="edit">
        <o:r id="V:Rule2" type="connector" idref="#_x0000_s205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9C3"/>
    <w:rsid w:val="00014E2C"/>
    <w:rsid w:val="00043BA2"/>
    <w:rsid w:val="00044149"/>
    <w:rsid w:val="000825FD"/>
    <w:rsid w:val="00084DAC"/>
    <w:rsid w:val="000864F3"/>
    <w:rsid w:val="00090686"/>
    <w:rsid w:val="00093E3D"/>
    <w:rsid w:val="00107A8B"/>
    <w:rsid w:val="00135F4F"/>
    <w:rsid w:val="001E7691"/>
    <w:rsid w:val="001F332F"/>
    <w:rsid w:val="00203FF6"/>
    <w:rsid w:val="002914A3"/>
    <w:rsid w:val="002D0729"/>
    <w:rsid w:val="002F0176"/>
    <w:rsid w:val="00343A57"/>
    <w:rsid w:val="00362B33"/>
    <w:rsid w:val="00367A11"/>
    <w:rsid w:val="00385589"/>
    <w:rsid w:val="003D0428"/>
    <w:rsid w:val="003E648A"/>
    <w:rsid w:val="004025C3"/>
    <w:rsid w:val="004227A1"/>
    <w:rsid w:val="00433049"/>
    <w:rsid w:val="00541265"/>
    <w:rsid w:val="0058344D"/>
    <w:rsid w:val="00640C0C"/>
    <w:rsid w:val="00692FC4"/>
    <w:rsid w:val="0075643A"/>
    <w:rsid w:val="00765840"/>
    <w:rsid w:val="0076795D"/>
    <w:rsid w:val="007E193A"/>
    <w:rsid w:val="007E6EBF"/>
    <w:rsid w:val="007F4F05"/>
    <w:rsid w:val="00823ED5"/>
    <w:rsid w:val="0083240C"/>
    <w:rsid w:val="00886946"/>
    <w:rsid w:val="008C1BE3"/>
    <w:rsid w:val="008C3172"/>
    <w:rsid w:val="008C38F6"/>
    <w:rsid w:val="008E090A"/>
    <w:rsid w:val="00902BF3"/>
    <w:rsid w:val="009B5A83"/>
    <w:rsid w:val="00A15557"/>
    <w:rsid w:val="00A26A71"/>
    <w:rsid w:val="00A434FC"/>
    <w:rsid w:val="00A46CDA"/>
    <w:rsid w:val="00AB460B"/>
    <w:rsid w:val="00B05FA1"/>
    <w:rsid w:val="00B073C3"/>
    <w:rsid w:val="00B3605A"/>
    <w:rsid w:val="00BA78A4"/>
    <w:rsid w:val="00BE3779"/>
    <w:rsid w:val="00C00F98"/>
    <w:rsid w:val="00C617C1"/>
    <w:rsid w:val="00CD311F"/>
    <w:rsid w:val="00CE3A13"/>
    <w:rsid w:val="00D23884"/>
    <w:rsid w:val="00D24977"/>
    <w:rsid w:val="00DB3E1E"/>
    <w:rsid w:val="00DB5C36"/>
    <w:rsid w:val="00DD1F11"/>
    <w:rsid w:val="00E06EB8"/>
    <w:rsid w:val="00E158B9"/>
    <w:rsid w:val="00E204B2"/>
    <w:rsid w:val="00EE06D4"/>
    <w:rsid w:val="00F1684B"/>
    <w:rsid w:val="00F309C3"/>
    <w:rsid w:val="00F6286D"/>
    <w:rsid w:val="00F763A9"/>
    <w:rsid w:val="00FB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9C3"/>
  </w:style>
  <w:style w:type="paragraph" w:styleId="Footer">
    <w:name w:val="footer"/>
    <w:basedOn w:val="Normal"/>
    <w:link w:val="FooterChar"/>
    <w:uiPriority w:val="99"/>
    <w:unhideWhenUsed/>
    <w:rsid w:val="00F3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9C3"/>
  </w:style>
  <w:style w:type="paragraph" w:styleId="ListParagraph">
    <w:name w:val="List Paragraph"/>
    <w:basedOn w:val="Normal"/>
    <w:uiPriority w:val="34"/>
    <w:qFormat/>
    <w:rsid w:val="00D23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2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83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241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28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619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1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87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816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70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59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35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0204-F42D-42BC-A181-2CE6164D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MEO, MARTIN</dc:creator>
  <cp:keywords/>
  <dc:description/>
  <cp:lastModifiedBy>MEO, MARTIN</cp:lastModifiedBy>
  <cp:revision>28</cp:revision>
  <cp:lastPrinted>2011-11-02T20:09:00Z</cp:lastPrinted>
  <dcterms:created xsi:type="dcterms:W3CDTF">2010-04-27T13:19:00Z</dcterms:created>
  <dcterms:modified xsi:type="dcterms:W3CDTF">2012-11-15T12:09:00Z</dcterms:modified>
</cp:coreProperties>
</file>