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0A" w:rsidRPr="00515018" w:rsidRDefault="000A20A0" w:rsidP="000A20A0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15018">
        <w:rPr>
          <w:b/>
          <w:sz w:val="44"/>
          <w:szCs w:val="44"/>
        </w:rPr>
        <w:t>Keystone Literature Exam Terms</w:t>
      </w:r>
    </w:p>
    <w:p w:rsidR="00217DCF" w:rsidRPr="00515018" w:rsidRDefault="00217DCF">
      <w:pPr>
        <w:rPr>
          <w:sz w:val="44"/>
          <w:szCs w:val="44"/>
        </w:rPr>
        <w:sectPr w:rsidR="00217DCF" w:rsidRPr="00515018" w:rsidSect="0051501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lastRenderedPageBreak/>
        <w:t>affix</w:t>
      </w:r>
      <w:proofErr w:type="gramEnd"/>
    </w:p>
    <w:p w:rsidR="00F32A2C" w:rsidRPr="00515018" w:rsidRDefault="00F32A2C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allegory</w:t>
      </w:r>
      <w:proofErr w:type="gramEnd"/>
    </w:p>
    <w:p w:rsidR="00F32A2C" w:rsidRPr="00515018" w:rsidRDefault="00F32A2C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allusion</w:t>
      </w:r>
      <w:proofErr w:type="gramEnd"/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argument/position</w:t>
      </w:r>
      <w:proofErr w:type="gramEnd"/>
    </w:p>
    <w:p w:rsidR="00AB12B0" w:rsidRPr="00515018" w:rsidRDefault="00AB12B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author’s</w:t>
      </w:r>
      <w:proofErr w:type="gramEnd"/>
      <w:r w:rsidRPr="00515018">
        <w:rPr>
          <w:sz w:val="24"/>
          <w:szCs w:val="24"/>
        </w:rPr>
        <w:t xml:space="preserve"> purpose</w:t>
      </w:r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bias</w:t>
      </w:r>
      <w:proofErr w:type="gramEnd"/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connotation</w:t>
      </w:r>
      <w:proofErr w:type="gramEnd"/>
    </w:p>
    <w:p w:rsidR="00BD3E5A" w:rsidRPr="00515018" w:rsidRDefault="00BD3E5A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cultural</w:t>
      </w:r>
      <w:proofErr w:type="gramEnd"/>
      <w:r w:rsidRPr="00515018">
        <w:rPr>
          <w:sz w:val="24"/>
          <w:szCs w:val="24"/>
        </w:rPr>
        <w:t xml:space="preserve"> significance</w:t>
      </w:r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defense</w:t>
      </w:r>
      <w:proofErr w:type="gramEnd"/>
      <w:r w:rsidRPr="00515018">
        <w:rPr>
          <w:sz w:val="24"/>
          <w:szCs w:val="24"/>
        </w:rPr>
        <w:t xml:space="preserve"> of a claim</w:t>
      </w:r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dialect</w:t>
      </w:r>
      <w:proofErr w:type="gramEnd"/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diction</w:t>
      </w:r>
      <w:proofErr w:type="gramEnd"/>
    </w:p>
    <w:p w:rsidR="00E0043E" w:rsidRPr="00515018" w:rsidRDefault="00E0043E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differentiate</w:t>
      </w:r>
      <w:proofErr w:type="gramEnd"/>
    </w:p>
    <w:p w:rsidR="00E0043E" w:rsidRPr="00515018" w:rsidRDefault="00E0043E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explicit</w:t>
      </w:r>
      <w:proofErr w:type="gramEnd"/>
    </w:p>
    <w:p w:rsidR="00214E2D" w:rsidRPr="00515018" w:rsidRDefault="00214E2D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exposition</w:t>
      </w:r>
      <w:proofErr w:type="gramEnd"/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figurative</w:t>
      </w:r>
      <w:proofErr w:type="gramEnd"/>
    </w:p>
    <w:p w:rsidR="00E0043E" w:rsidRPr="00515018" w:rsidRDefault="00E0043E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generalization</w:t>
      </w:r>
      <w:proofErr w:type="gramEnd"/>
    </w:p>
    <w:p w:rsidR="00214E2D" w:rsidRPr="00515018" w:rsidRDefault="001962CA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genre</w:t>
      </w:r>
      <w:proofErr w:type="gramEnd"/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hyperbole</w:t>
      </w:r>
      <w:proofErr w:type="gramEnd"/>
    </w:p>
    <w:p w:rsidR="00E0043E" w:rsidRPr="00515018" w:rsidRDefault="00E0043E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implicit</w:t>
      </w:r>
      <w:proofErr w:type="gramEnd"/>
    </w:p>
    <w:p w:rsidR="00E0043E" w:rsidRPr="00515018" w:rsidRDefault="00E0043E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inference</w:t>
      </w:r>
      <w:proofErr w:type="gramEnd"/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irony</w:t>
      </w:r>
      <w:proofErr w:type="gramEnd"/>
    </w:p>
    <w:p w:rsidR="00BD3E5A" w:rsidRPr="00515018" w:rsidRDefault="00BD3E5A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literary</w:t>
      </w:r>
      <w:proofErr w:type="gramEnd"/>
      <w:r w:rsidRPr="00515018">
        <w:rPr>
          <w:sz w:val="24"/>
          <w:szCs w:val="24"/>
        </w:rPr>
        <w:t xml:space="preserve"> device</w:t>
      </w:r>
    </w:p>
    <w:p w:rsidR="00C847C9" w:rsidRPr="00515018" w:rsidRDefault="00C847C9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literary</w:t>
      </w:r>
      <w:proofErr w:type="gramEnd"/>
      <w:r w:rsidRPr="00515018">
        <w:rPr>
          <w:sz w:val="24"/>
          <w:szCs w:val="24"/>
        </w:rPr>
        <w:t xml:space="preserve"> form</w:t>
      </w:r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metaphor</w:t>
      </w:r>
      <w:proofErr w:type="gramEnd"/>
    </w:p>
    <w:p w:rsidR="00F32A2C" w:rsidRPr="00515018" w:rsidRDefault="00F32A2C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monologue</w:t>
      </w:r>
      <w:proofErr w:type="gramEnd"/>
    </w:p>
    <w:p w:rsidR="00214E2D" w:rsidRPr="00515018" w:rsidRDefault="00214E2D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lastRenderedPageBreak/>
        <w:t>mood</w:t>
      </w:r>
      <w:proofErr w:type="gramEnd"/>
    </w:p>
    <w:p w:rsidR="00214E2D" w:rsidRPr="00515018" w:rsidRDefault="00214E2D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motif</w:t>
      </w:r>
      <w:proofErr w:type="gramEnd"/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personification</w:t>
      </w:r>
      <w:proofErr w:type="gramEnd"/>
    </w:p>
    <w:p w:rsidR="00214E2D" w:rsidRPr="00515018" w:rsidRDefault="00214E2D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plot</w:t>
      </w:r>
      <w:proofErr w:type="gramEnd"/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point</w:t>
      </w:r>
      <w:proofErr w:type="gramEnd"/>
      <w:r w:rsidRPr="00515018">
        <w:rPr>
          <w:sz w:val="24"/>
          <w:szCs w:val="24"/>
        </w:rPr>
        <w:t xml:space="preserve"> of view</w:t>
      </w:r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propaganda</w:t>
      </w:r>
      <w:proofErr w:type="gramEnd"/>
    </w:p>
    <w:p w:rsidR="000A20A0" w:rsidRPr="00515018" w:rsidRDefault="000A20A0">
      <w:pPr>
        <w:rPr>
          <w:sz w:val="24"/>
          <w:szCs w:val="24"/>
        </w:rPr>
      </w:pPr>
      <w:r w:rsidRPr="00515018">
        <w:rPr>
          <w:sz w:val="24"/>
          <w:szCs w:val="24"/>
        </w:rPr>
        <w:tab/>
      </w:r>
      <w:proofErr w:type="gramStart"/>
      <w:r w:rsidRPr="00515018">
        <w:rPr>
          <w:sz w:val="24"/>
          <w:szCs w:val="24"/>
        </w:rPr>
        <w:t>bandwagon</w:t>
      </w:r>
      <w:proofErr w:type="gramEnd"/>
      <w:r w:rsidRPr="00515018">
        <w:rPr>
          <w:sz w:val="24"/>
          <w:szCs w:val="24"/>
        </w:rPr>
        <w:tab/>
      </w:r>
    </w:p>
    <w:p w:rsidR="000A20A0" w:rsidRPr="00515018" w:rsidRDefault="000A20A0" w:rsidP="000A20A0">
      <w:pPr>
        <w:ind w:left="720"/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circular</w:t>
      </w:r>
      <w:proofErr w:type="gramEnd"/>
      <w:r w:rsidRPr="00515018">
        <w:rPr>
          <w:sz w:val="24"/>
          <w:szCs w:val="24"/>
        </w:rPr>
        <w:t xml:space="preserve"> reasoning</w:t>
      </w:r>
    </w:p>
    <w:p w:rsidR="000A20A0" w:rsidRPr="00515018" w:rsidRDefault="000A20A0" w:rsidP="000A20A0">
      <w:pPr>
        <w:ind w:left="720"/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name-calling</w:t>
      </w:r>
      <w:proofErr w:type="gramEnd"/>
    </w:p>
    <w:p w:rsidR="000A20A0" w:rsidRPr="00515018" w:rsidRDefault="000A20A0">
      <w:pPr>
        <w:rPr>
          <w:sz w:val="24"/>
          <w:szCs w:val="24"/>
        </w:rPr>
      </w:pPr>
      <w:r w:rsidRPr="00515018">
        <w:rPr>
          <w:sz w:val="24"/>
          <w:szCs w:val="24"/>
        </w:rPr>
        <w:tab/>
      </w:r>
      <w:proofErr w:type="gramStart"/>
      <w:r w:rsidRPr="00515018">
        <w:rPr>
          <w:sz w:val="24"/>
          <w:szCs w:val="24"/>
        </w:rPr>
        <w:t>emotional</w:t>
      </w:r>
      <w:proofErr w:type="gramEnd"/>
      <w:r w:rsidRPr="00515018">
        <w:rPr>
          <w:sz w:val="24"/>
          <w:szCs w:val="24"/>
        </w:rPr>
        <w:t xml:space="preserve"> appeal</w:t>
      </w:r>
    </w:p>
    <w:p w:rsidR="000A20A0" w:rsidRPr="00515018" w:rsidRDefault="000A20A0">
      <w:pPr>
        <w:rPr>
          <w:sz w:val="24"/>
          <w:szCs w:val="24"/>
        </w:rPr>
      </w:pPr>
      <w:r w:rsidRPr="00515018">
        <w:rPr>
          <w:sz w:val="24"/>
          <w:szCs w:val="24"/>
        </w:rPr>
        <w:tab/>
      </w:r>
      <w:proofErr w:type="gramStart"/>
      <w:r w:rsidRPr="00515018">
        <w:rPr>
          <w:sz w:val="24"/>
          <w:szCs w:val="24"/>
        </w:rPr>
        <w:t>red</w:t>
      </w:r>
      <w:proofErr w:type="gramEnd"/>
      <w:r w:rsidRPr="00515018">
        <w:rPr>
          <w:sz w:val="24"/>
          <w:szCs w:val="24"/>
        </w:rPr>
        <w:t xml:space="preserve"> herring</w:t>
      </w:r>
    </w:p>
    <w:p w:rsidR="000A20A0" w:rsidRPr="00515018" w:rsidRDefault="000A20A0">
      <w:pPr>
        <w:rPr>
          <w:sz w:val="24"/>
          <w:szCs w:val="24"/>
        </w:rPr>
      </w:pPr>
      <w:r w:rsidRPr="00515018">
        <w:rPr>
          <w:sz w:val="24"/>
          <w:szCs w:val="24"/>
        </w:rPr>
        <w:tab/>
      </w:r>
      <w:proofErr w:type="gramStart"/>
      <w:r w:rsidRPr="00515018">
        <w:rPr>
          <w:sz w:val="24"/>
          <w:szCs w:val="24"/>
        </w:rPr>
        <w:t>repetition</w:t>
      </w:r>
      <w:proofErr w:type="gramEnd"/>
    </w:p>
    <w:p w:rsidR="000A20A0" w:rsidRPr="00515018" w:rsidRDefault="000A20A0">
      <w:pPr>
        <w:rPr>
          <w:sz w:val="24"/>
          <w:szCs w:val="24"/>
        </w:rPr>
      </w:pPr>
      <w:r w:rsidRPr="00515018">
        <w:rPr>
          <w:sz w:val="24"/>
          <w:szCs w:val="24"/>
        </w:rPr>
        <w:tab/>
      </w:r>
      <w:proofErr w:type="gramStart"/>
      <w:r w:rsidRPr="00515018">
        <w:rPr>
          <w:sz w:val="24"/>
          <w:szCs w:val="24"/>
        </w:rPr>
        <w:t>sweeping</w:t>
      </w:r>
      <w:proofErr w:type="gramEnd"/>
      <w:r w:rsidRPr="00515018">
        <w:rPr>
          <w:sz w:val="24"/>
          <w:szCs w:val="24"/>
        </w:rPr>
        <w:t xml:space="preserve"> generalization</w:t>
      </w:r>
    </w:p>
    <w:p w:rsidR="000A20A0" w:rsidRPr="00515018" w:rsidRDefault="000A20A0">
      <w:pPr>
        <w:rPr>
          <w:sz w:val="24"/>
          <w:szCs w:val="24"/>
        </w:rPr>
      </w:pPr>
      <w:r w:rsidRPr="00515018">
        <w:rPr>
          <w:sz w:val="24"/>
          <w:szCs w:val="24"/>
        </w:rPr>
        <w:tab/>
      </w:r>
      <w:proofErr w:type="gramStart"/>
      <w:r w:rsidRPr="00515018">
        <w:rPr>
          <w:sz w:val="24"/>
          <w:szCs w:val="24"/>
        </w:rPr>
        <w:t>testimonial</w:t>
      </w:r>
      <w:proofErr w:type="gramEnd"/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satire</w:t>
      </w:r>
      <w:proofErr w:type="gramEnd"/>
    </w:p>
    <w:p w:rsidR="00F32A2C" w:rsidRPr="00515018" w:rsidRDefault="00F32A2C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soliloquy</w:t>
      </w:r>
      <w:proofErr w:type="gramEnd"/>
    </w:p>
    <w:p w:rsidR="000A20A0" w:rsidRPr="00515018" w:rsidRDefault="000A20A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sound</w:t>
      </w:r>
      <w:proofErr w:type="gramEnd"/>
      <w:r w:rsidRPr="00515018">
        <w:rPr>
          <w:sz w:val="24"/>
          <w:szCs w:val="24"/>
        </w:rPr>
        <w:t xml:space="preserve"> devices</w:t>
      </w:r>
    </w:p>
    <w:p w:rsidR="00F32A2C" w:rsidRPr="00515018" w:rsidRDefault="00F32A2C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stage</w:t>
      </w:r>
      <w:proofErr w:type="gramEnd"/>
      <w:r w:rsidRPr="00515018">
        <w:rPr>
          <w:sz w:val="24"/>
          <w:szCs w:val="24"/>
        </w:rPr>
        <w:t xml:space="preserve"> direction</w:t>
      </w:r>
    </w:p>
    <w:p w:rsidR="001962CA" w:rsidRPr="00515018" w:rsidRDefault="001962CA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style</w:t>
      </w:r>
      <w:proofErr w:type="gramEnd"/>
    </w:p>
    <w:p w:rsidR="00D147BC" w:rsidRPr="00515018" w:rsidRDefault="00D147BC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syntax</w:t>
      </w:r>
      <w:proofErr w:type="gramEnd"/>
    </w:p>
    <w:p w:rsidR="00AB12B0" w:rsidRPr="00515018" w:rsidRDefault="00AB12B0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text</w:t>
      </w:r>
      <w:proofErr w:type="gramEnd"/>
      <w:r w:rsidRPr="00515018">
        <w:rPr>
          <w:sz w:val="24"/>
          <w:szCs w:val="24"/>
        </w:rPr>
        <w:t xml:space="preserve"> organization/structure</w:t>
      </w:r>
    </w:p>
    <w:p w:rsidR="00214E2D" w:rsidRPr="00515018" w:rsidRDefault="00214E2D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tone</w:t>
      </w:r>
      <w:proofErr w:type="gramEnd"/>
    </w:p>
    <w:p w:rsidR="00C847C9" w:rsidRPr="00515018" w:rsidRDefault="00C847C9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universal</w:t>
      </w:r>
      <w:proofErr w:type="gramEnd"/>
      <w:r w:rsidRPr="00515018">
        <w:rPr>
          <w:sz w:val="24"/>
          <w:szCs w:val="24"/>
        </w:rPr>
        <w:t xml:space="preserve"> character</w:t>
      </w:r>
    </w:p>
    <w:p w:rsidR="00C847C9" w:rsidRPr="00515018" w:rsidRDefault="00C847C9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universal</w:t>
      </w:r>
      <w:proofErr w:type="gramEnd"/>
      <w:r w:rsidRPr="00515018">
        <w:rPr>
          <w:sz w:val="24"/>
          <w:szCs w:val="24"/>
        </w:rPr>
        <w:t xml:space="preserve"> significance</w:t>
      </w:r>
    </w:p>
    <w:p w:rsidR="001962CA" w:rsidRPr="00515018" w:rsidRDefault="001962CA">
      <w:pPr>
        <w:rPr>
          <w:sz w:val="24"/>
          <w:szCs w:val="24"/>
        </w:rPr>
      </w:pPr>
      <w:proofErr w:type="gramStart"/>
      <w:r w:rsidRPr="00515018">
        <w:rPr>
          <w:sz w:val="24"/>
          <w:szCs w:val="24"/>
        </w:rPr>
        <w:t>voice</w:t>
      </w:r>
      <w:proofErr w:type="gramEnd"/>
    </w:p>
    <w:p w:rsidR="00217DCF" w:rsidRDefault="00217DCF">
      <w:pPr>
        <w:rPr>
          <w:sz w:val="24"/>
          <w:szCs w:val="24"/>
        </w:rPr>
        <w:sectPr w:rsidR="00217DCF" w:rsidSect="00217DC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A20A0" w:rsidRPr="00F32A2C" w:rsidRDefault="000A20A0">
      <w:pPr>
        <w:rPr>
          <w:sz w:val="24"/>
          <w:szCs w:val="24"/>
        </w:rPr>
      </w:pPr>
    </w:p>
    <w:sectPr w:rsidR="000A20A0" w:rsidRPr="00F32A2C" w:rsidSect="00217DC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A0"/>
    <w:rsid w:val="000A20A0"/>
    <w:rsid w:val="001962CA"/>
    <w:rsid w:val="00214E2D"/>
    <w:rsid w:val="00217DCF"/>
    <w:rsid w:val="00484F0A"/>
    <w:rsid w:val="00515018"/>
    <w:rsid w:val="00AB12B0"/>
    <w:rsid w:val="00BD3E5A"/>
    <w:rsid w:val="00BD6A78"/>
    <w:rsid w:val="00C847C9"/>
    <w:rsid w:val="00D147BC"/>
    <w:rsid w:val="00E0043E"/>
    <w:rsid w:val="00F3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TRANSUE, BONNIE</dc:creator>
  <cp:lastModifiedBy>REMAR, COLLEEN</cp:lastModifiedBy>
  <cp:revision>2</cp:revision>
  <dcterms:created xsi:type="dcterms:W3CDTF">2012-11-09T18:34:00Z</dcterms:created>
  <dcterms:modified xsi:type="dcterms:W3CDTF">2012-11-09T18:34:00Z</dcterms:modified>
</cp:coreProperties>
</file>