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B7B" w:rsidRDefault="00767B7B" w:rsidP="00767B7B">
      <w:pPr>
        <w:pStyle w:val="NoSpacing"/>
      </w:pPr>
      <w:r>
        <w:t>POETRY REVIEW</w:t>
      </w:r>
      <w:r w:rsidR="000458EF">
        <w:t xml:space="preserve"> ANSWERS</w:t>
      </w:r>
    </w:p>
    <w:p w:rsidR="00767B7B" w:rsidRDefault="00767B7B" w:rsidP="00767B7B">
      <w:pPr>
        <w:pStyle w:val="NoSpacing"/>
      </w:pPr>
      <w:r>
        <w:t>1. Assonance is:</w:t>
      </w:r>
    </w:p>
    <w:p w:rsidR="00767B7B" w:rsidRDefault="00767B7B" w:rsidP="00767B7B">
      <w:pPr>
        <w:pStyle w:val="NoSpacing"/>
        <w:ind w:firstLine="720"/>
      </w:pPr>
      <w:r>
        <w:t>a) When you compare two things using “like” or “as”</w:t>
      </w:r>
    </w:p>
    <w:p w:rsidR="00767B7B" w:rsidRDefault="00767B7B" w:rsidP="00767B7B">
      <w:pPr>
        <w:pStyle w:val="NoSpacing"/>
        <w:ind w:firstLine="720"/>
      </w:pPr>
      <w:r>
        <w:t>b</w:t>
      </w:r>
      <w:r w:rsidRPr="000458EF">
        <w:rPr>
          <w:highlight w:val="yellow"/>
        </w:rPr>
        <w:t>) Repetition of internal vowel sounds of words close together in poetry</w:t>
      </w:r>
    </w:p>
    <w:p w:rsidR="00767B7B" w:rsidRDefault="00767B7B" w:rsidP="00767B7B">
      <w:pPr>
        <w:pStyle w:val="NoSpacing"/>
        <w:ind w:firstLine="720"/>
      </w:pPr>
      <w:r>
        <w:t>c) Your perspective, how you see things</w:t>
      </w:r>
    </w:p>
    <w:p w:rsidR="00767B7B" w:rsidRDefault="00767B7B" w:rsidP="00767B7B">
      <w:pPr>
        <w:pStyle w:val="NoSpacing"/>
        <w:ind w:firstLine="720"/>
      </w:pPr>
      <w:r>
        <w:t>d) When you begin two or more words with a consonant</w:t>
      </w:r>
    </w:p>
    <w:p w:rsidR="00767B7B" w:rsidRDefault="00767B7B" w:rsidP="00767B7B">
      <w:pPr>
        <w:pStyle w:val="NoSpacing"/>
        <w:ind w:firstLine="720"/>
      </w:pPr>
    </w:p>
    <w:p w:rsidR="00767B7B" w:rsidRDefault="00767B7B" w:rsidP="00767B7B">
      <w:pPr>
        <w:pStyle w:val="NoSpacing"/>
      </w:pPr>
      <w:r>
        <w:t xml:space="preserve">2. Alliteration is:  </w:t>
      </w:r>
    </w:p>
    <w:p w:rsidR="00767B7B" w:rsidRDefault="00767B7B" w:rsidP="00767B7B">
      <w:pPr>
        <w:pStyle w:val="NoSpacing"/>
        <w:ind w:firstLine="720"/>
      </w:pPr>
      <w:r w:rsidRPr="000458EF">
        <w:rPr>
          <w:highlight w:val="yellow"/>
        </w:rPr>
        <w:t>a) Repetition of initial sounds of words in a line of poetry</w:t>
      </w:r>
      <w:r>
        <w:t xml:space="preserve">  </w:t>
      </w:r>
    </w:p>
    <w:p w:rsidR="00767B7B" w:rsidRDefault="00767B7B" w:rsidP="00767B7B">
      <w:pPr>
        <w:pStyle w:val="NoSpacing"/>
        <w:ind w:firstLine="720"/>
      </w:pPr>
      <w:r>
        <w:t>b) When the author describes something so well that the reader can see it in their mind</w:t>
      </w:r>
    </w:p>
    <w:p w:rsidR="00767B7B" w:rsidRDefault="00767B7B" w:rsidP="00767B7B">
      <w:pPr>
        <w:pStyle w:val="NoSpacing"/>
        <w:ind w:firstLine="720"/>
      </w:pPr>
      <w:r>
        <w:t>c) Repeated lines</w:t>
      </w:r>
    </w:p>
    <w:p w:rsidR="00767B7B" w:rsidRDefault="00767B7B" w:rsidP="00767B7B">
      <w:pPr>
        <w:pStyle w:val="NoSpacing"/>
        <w:ind w:firstLine="720"/>
      </w:pPr>
      <w:r>
        <w:t>d) When you compare two things without using “like” or “as”</w:t>
      </w:r>
    </w:p>
    <w:p w:rsidR="00767B7B" w:rsidRDefault="00767B7B" w:rsidP="00767B7B">
      <w:pPr>
        <w:pStyle w:val="NoSpacing"/>
        <w:ind w:firstLine="720"/>
      </w:pPr>
    </w:p>
    <w:p w:rsidR="00767B7B" w:rsidRDefault="00767B7B" w:rsidP="00767B7B">
      <w:pPr>
        <w:pStyle w:val="NoSpacing"/>
      </w:pPr>
      <w:r>
        <w:t>3. Consonance is:</w:t>
      </w:r>
    </w:p>
    <w:p w:rsidR="00767B7B" w:rsidRDefault="00767B7B" w:rsidP="00767B7B">
      <w:pPr>
        <w:pStyle w:val="NoSpacing"/>
      </w:pPr>
      <w:r>
        <w:t>                a) When you compare two things without using like or as</w:t>
      </w:r>
    </w:p>
    <w:p w:rsidR="00767B7B" w:rsidRDefault="00767B7B" w:rsidP="00767B7B">
      <w:pPr>
        <w:pStyle w:val="NoSpacing"/>
      </w:pPr>
      <w:r>
        <w:t>                b)  When you begin two or more words with a vowel</w:t>
      </w:r>
    </w:p>
    <w:p w:rsidR="00767B7B" w:rsidRDefault="00767B7B" w:rsidP="00767B7B">
      <w:pPr>
        <w:pStyle w:val="NoSpacing"/>
      </w:pPr>
      <w:r>
        <w:t>                c) Repeated lines</w:t>
      </w:r>
    </w:p>
    <w:p w:rsidR="00767B7B" w:rsidRDefault="00767B7B" w:rsidP="00767B7B">
      <w:pPr>
        <w:pStyle w:val="NoSpacing"/>
      </w:pPr>
      <w:r>
        <w:t xml:space="preserve">                </w:t>
      </w:r>
      <w:r w:rsidRPr="000458EF">
        <w:rPr>
          <w:highlight w:val="yellow"/>
        </w:rPr>
        <w:t>d) Repetition of internal or ending consonant sounds of words close together in poetry</w:t>
      </w:r>
    </w:p>
    <w:p w:rsidR="00767B7B" w:rsidRDefault="00767B7B" w:rsidP="00767B7B">
      <w:pPr>
        <w:pStyle w:val="NoSpacing"/>
      </w:pPr>
    </w:p>
    <w:p w:rsidR="00767B7B" w:rsidRDefault="00767B7B" w:rsidP="00767B7B">
      <w:pPr>
        <w:pStyle w:val="NoSpacing"/>
        <w:rPr>
          <w:color w:val="000000"/>
        </w:rPr>
      </w:pPr>
      <w:r>
        <w:rPr>
          <w:color w:val="000000"/>
        </w:rPr>
        <w:t xml:space="preserve">4. Two identical </w:t>
      </w:r>
      <w:r>
        <w:t xml:space="preserve">sounds found at </w:t>
      </w:r>
      <w:r w:rsidR="004C5321">
        <w:t>the end of two lines of verse are</w:t>
      </w:r>
      <w:r>
        <w:t>:</w:t>
      </w:r>
    </w:p>
    <w:p w:rsidR="00767B7B" w:rsidRDefault="00767B7B" w:rsidP="00767B7B">
      <w:pPr>
        <w:pStyle w:val="NoSpacing"/>
        <w:ind w:firstLine="720"/>
        <w:rPr>
          <w:color w:val="000000"/>
        </w:rPr>
      </w:pPr>
      <w:r w:rsidRPr="000458EF">
        <w:rPr>
          <w:color w:val="000000"/>
          <w:highlight w:val="yellow"/>
        </w:rPr>
        <w:t>a. End rhyme</w:t>
      </w:r>
    </w:p>
    <w:p w:rsidR="00767B7B" w:rsidRDefault="00767B7B" w:rsidP="00767B7B">
      <w:pPr>
        <w:pStyle w:val="NoSpacing"/>
        <w:ind w:firstLine="720"/>
        <w:rPr>
          <w:color w:val="000000"/>
        </w:rPr>
      </w:pPr>
      <w:r>
        <w:rPr>
          <w:color w:val="000000"/>
        </w:rPr>
        <w:t>b. Near rhyme</w:t>
      </w:r>
    </w:p>
    <w:p w:rsidR="00767B7B" w:rsidRDefault="00767B7B" w:rsidP="00767B7B">
      <w:pPr>
        <w:pStyle w:val="NoSpacing"/>
        <w:ind w:firstLine="720"/>
        <w:rPr>
          <w:color w:val="000000"/>
        </w:rPr>
      </w:pPr>
      <w:r>
        <w:rPr>
          <w:color w:val="000000"/>
        </w:rPr>
        <w:t>c. Internal rhyme</w:t>
      </w:r>
    </w:p>
    <w:p w:rsidR="00767B7B" w:rsidRDefault="00767B7B" w:rsidP="00767B7B">
      <w:pPr>
        <w:pStyle w:val="NoSpacing"/>
        <w:ind w:firstLine="720"/>
        <w:rPr>
          <w:color w:val="000000"/>
        </w:rPr>
      </w:pPr>
      <w:r>
        <w:rPr>
          <w:color w:val="000000"/>
        </w:rPr>
        <w:t>d. Rhyme scheme</w:t>
      </w:r>
    </w:p>
    <w:p w:rsidR="00767B7B" w:rsidRDefault="00767B7B" w:rsidP="00767B7B">
      <w:pPr>
        <w:pStyle w:val="NoSpacing"/>
        <w:ind w:firstLine="720"/>
        <w:rPr>
          <w:color w:val="000000"/>
        </w:rPr>
      </w:pPr>
    </w:p>
    <w:p w:rsidR="00767B7B" w:rsidRDefault="00767B7B" w:rsidP="00767B7B">
      <w:pPr>
        <w:pStyle w:val="NoSpacing"/>
        <w:rPr>
          <w:color w:val="000000"/>
        </w:rPr>
      </w:pPr>
      <w:r>
        <w:rPr>
          <w:color w:val="000000"/>
        </w:rPr>
        <w:t>5. Which term means words that are not exact rhymes, but the sounds are similar?</w:t>
      </w:r>
    </w:p>
    <w:p w:rsidR="00767B7B" w:rsidRDefault="00767B7B" w:rsidP="00767B7B">
      <w:pPr>
        <w:pStyle w:val="NoSpacing"/>
        <w:ind w:firstLine="720"/>
        <w:rPr>
          <w:color w:val="000000"/>
        </w:rPr>
      </w:pPr>
      <w:r>
        <w:rPr>
          <w:color w:val="000000"/>
        </w:rPr>
        <w:t>a. End rhyme</w:t>
      </w:r>
    </w:p>
    <w:p w:rsidR="00767B7B" w:rsidRDefault="000458EF" w:rsidP="00767B7B">
      <w:pPr>
        <w:pStyle w:val="NoSpacing"/>
        <w:ind w:firstLine="720"/>
        <w:rPr>
          <w:color w:val="000000"/>
        </w:rPr>
      </w:pPr>
      <w:r w:rsidRPr="000458EF">
        <w:rPr>
          <w:color w:val="000000"/>
          <w:highlight w:val="yellow"/>
        </w:rPr>
        <w:t xml:space="preserve">b. Near </w:t>
      </w:r>
      <w:r w:rsidR="00767B7B" w:rsidRPr="000458EF">
        <w:rPr>
          <w:color w:val="000000"/>
          <w:highlight w:val="yellow"/>
        </w:rPr>
        <w:t>rhyme</w:t>
      </w:r>
    </w:p>
    <w:p w:rsidR="00767B7B" w:rsidRDefault="00767B7B" w:rsidP="00767B7B">
      <w:pPr>
        <w:pStyle w:val="NoSpacing"/>
        <w:ind w:firstLine="720"/>
        <w:rPr>
          <w:color w:val="000000"/>
        </w:rPr>
      </w:pPr>
      <w:r>
        <w:rPr>
          <w:color w:val="000000"/>
        </w:rPr>
        <w:t>c. Internal rhyme</w:t>
      </w:r>
    </w:p>
    <w:p w:rsidR="00767B7B" w:rsidRDefault="00767B7B" w:rsidP="00767B7B">
      <w:pPr>
        <w:pStyle w:val="NoSpacing"/>
        <w:ind w:firstLine="720"/>
        <w:rPr>
          <w:color w:val="000000"/>
        </w:rPr>
      </w:pPr>
      <w:r>
        <w:rPr>
          <w:color w:val="000000"/>
        </w:rPr>
        <w:t>d. Rhyme scheme</w:t>
      </w:r>
    </w:p>
    <w:p w:rsidR="00767B7B" w:rsidRDefault="00767B7B" w:rsidP="00767B7B">
      <w:pPr>
        <w:pStyle w:val="NoSpacing"/>
        <w:jc w:val="center"/>
        <w:rPr>
          <w:color w:val="000000"/>
        </w:rPr>
      </w:pPr>
      <w:r>
        <w:rPr>
          <w:color w:val="000000"/>
        </w:rPr>
        <w:t>*************************************************************</w:t>
      </w:r>
    </w:p>
    <w:p w:rsidR="00767B7B" w:rsidRDefault="00767B7B" w:rsidP="00767B7B">
      <w:pPr>
        <w:pStyle w:val="NoSpacing"/>
        <w:rPr>
          <w:i/>
        </w:rPr>
      </w:pPr>
    </w:p>
    <w:p w:rsidR="00410C33" w:rsidRPr="00754E45" w:rsidRDefault="00754E45" w:rsidP="00767B7B">
      <w:pPr>
        <w:pStyle w:val="NoSpacing"/>
        <w:rPr>
          <w:i/>
          <w:sz w:val="24"/>
        </w:rPr>
      </w:pPr>
      <w:r w:rsidRPr="00754E45">
        <w:rPr>
          <w:i/>
        </w:rPr>
        <w:t>A Psalm of Life</w:t>
      </w:r>
    </w:p>
    <w:p w:rsidR="00754E45" w:rsidRDefault="00754E45" w:rsidP="00767B7B">
      <w:pPr>
        <w:pStyle w:val="NoSpacing"/>
      </w:pPr>
      <w:r>
        <w:tab/>
        <w:t>Henry Wadsworth Longfellow</w:t>
      </w:r>
    </w:p>
    <w:p w:rsidR="00754E45" w:rsidRDefault="000458EF" w:rsidP="00767B7B">
      <w:pPr>
        <w:pStyle w:val="NoSpacing"/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133350</wp:posOffset>
                </wp:positionV>
                <wp:extent cx="95250" cy="352425"/>
                <wp:effectExtent l="9525" t="6985" r="9525" b="1206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352425"/>
                        </a:xfrm>
                        <a:prstGeom prst="rightBrace">
                          <a:avLst>
                            <a:gd name="adj1" fmla="val 308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77E49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" o:spid="_x0000_s1026" type="#_x0000_t88" style="position:absolute;margin-left:207pt;margin-top:10.5pt;width:7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"/>
            </w:pict>
          </mc:Fallback>
        </mc:AlternateContent>
      </w:r>
    </w:p>
    <w:p w:rsidR="00754E45" w:rsidRPr="00167519" w:rsidRDefault="00754E45" w:rsidP="00767B7B">
      <w:pPr>
        <w:pStyle w:val="NoSpacing"/>
      </w:pPr>
      <w:r>
        <w:rPr>
          <w:sz w:val="24"/>
          <w:szCs w:val="28"/>
        </w:rPr>
        <w:t xml:space="preserve"> </w:t>
      </w:r>
      <w:r>
        <w:rPr>
          <w:sz w:val="24"/>
          <w:szCs w:val="28"/>
          <w:vertAlign w:val="subscript"/>
        </w:rPr>
        <w:t xml:space="preserve"> </w:t>
      </w:r>
      <w:r>
        <w:rPr>
          <w:sz w:val="28"/>
          <w:szCs w:val="28"/>
          <w:vertAlign w:val="superscript"/>
        </w:rPr>
        <w:t xml:space="preserve">1 </w:t>
      </w:r>
      <w:r w:rsidRPr="00167519">
        <w:t>Tell me not, in mou</w:t>
      </w:r>
      <w:r w:rsidRPr="000458EF">
        <w:rPr>
          <w:b/>
          <w:color w:val="FF0000"/>
        </w:rPr>
        <w:t>r</w:t>
      </w:r>
      <w:r w:rsidRPr="00167519">
        <w:t>nful numbe</w:t>
      </w:r>
      <w:r w:rsidRPr="000458EF">
        <w:rPr>
          <w:b/>
          <w:color w:val="FF0000"/>
        </w:rPr>
        <w:t>r</w:t>
      </w:r>
      <w:r w:rsidRPr="00167519">
        <w:t>s,</w:t>
      </w:r>
      <w:r w:rsidRPr="00167519">
        <w:tab/>
      </w:r>
      <w:r w:rsidRPr="00167519">
        <w:tab/>
        <w:t xml:space="preserve">Identify the example of </w:t>
      </w:r>
      <w:r w:rsidRPr="000458EF">
        <w:rPr>
          <w:b/>
          <w:color w:val="FF0000"/>
        </w:rPr>
        <w:t>consonance</w:t>
      </w:r>
      <w:r w:rsidRPr="00167519">
        <w:t xml:space="preserve"> in line 1</w:t>
      </w:r>
    </w:p>
    <w:p w:rsidR="00754E45" w:rsidRPr="00167519" w:rsidRDefault="000458EF" w:rsidP="00767B7B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98425</wp:posOffset>
                </wp:positionV>
                <wp:extent cx="238125" cy="0"/>
                <wp:effectExtent l="9525" t="6985" r="9525" b="1206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5646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54.5pt;margin-top:7.75pt;width:18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gGwIAADo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"/>
            </w:pict>
          </mc:Fallback>
        </mc:AlternateContent>
      </w:r>
      <w:r w:rsidR="00754E45" w:rsidRPr="00167519">
        <w:t xml:space="preserve">           Life is but an empty dream! </w:t>
      </w:r>
    </w:p>
    <w:p w:rsidR="00754E45" w:rsidRPr="00167519" w:rsidRDefault="000458EF" w:rsidP="00767B7B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15875</wp:posOffset>
                </wp:positionV>
                <wp:extent cx="95250" cy="352425"/>
                <wp:effectExtent l="9525" t="9525" r="9525" b="952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352425"/>
                        </a:xfrm>
                        <a:prstGeom prst="rightBrace">
                          <a:avLst>
                            <a:gd name="adj1" fmla="val 308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87B9E" id="AutoShape 4" o:spid="_x0000_s1026" type="#_x0000_t88" style="position:absolute;margin-left:207pt;margin-top:1.25pt;width:7.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"/>
            </w:pict>
          </mc:Fallback>
        </mc:AlternateContent>
      </w:r>
      <w:r w:rsidR="00167519" w:rsidRPr="00167519">
        <w:t xml:space="preserve">    </w:t>
      </w:r>
      <w:r w:rsidR="00754E45" w:rsidRPr="00167519">
        <w:t xml:space="preserve">For the </w:t>
      </w:r>
      <w:r w:rsidR="00754E45" w:rsidRPr="000458EF">
        <w:rPr>
          <w:b/>
          <w:color w:val="0070C0"/>
          <w:u w:val="single"/>
        </w:rPr>
        <w:t>s</w:t>
      </w:r>
      <w:r w:rsidR="00754E45" w:rsidRPr="00167519">
        <w:t xml:space="preserve">oul is dead that </w:t>
      </w:r>
      <w:r w:rsidR="00754E45" w:rsidRPr="000458EF">
        <w:rPr>
          <w:b/>
          <w:color w:val="0070C0"/>
          <w:u w:val="single"/>
        </w:rPr>
        <w:t>s</w:t>
      </w:r>
      <w:r w:rsidR="00754E45" w:rsidRPr="00167519">
        <w:t>lumbers,</w:t>
      </w:r>
      <w:r w:rsidR="00754E45" w:rsidRPr="00167519">
        <w:tab/>
      </w:r>
      <w:r w:rsidR="00754E45" w:rsidRPr="00167519">
        <w:tab/>
        <w:t xml:space="preserve"> Identify the example of </w:t>
      </w:r>
      <w:r w:rsidR="00754E45" w:rsidRPr="000458EF">
        <w:rPr>
          <w:color w:val="0070C0"/>
          <w:u w:val="single"/>
        </w:rPr>
        <w:t>alliteration</w:t>
      </w:r>
      <w:r w:rsidR="00754E45" w:rsidRPr="00167519">
        <w:t xml:space="preserve"> in line 3</w:t>
      </w:r>
    </w:p>
    <w:p w:rsidR="00754E45" w:rsidRPr="00167519" w:rsidRDefault="00754E45" w:rsidP="00767B7B">
      <w:pPr>
        <w:pStyle w:val="NoSpacing"/>
      </w:pPr>
      <w:r w:rsidRPr="00167519">
        <w:t xml:space="preserve">           And things are not what they seem.</w:t>
      </w:r>
    </w:p>
    <w:p w:rsidR="00754E45" w:rsidRDefault="000458EF" w:rsidP="00767B7B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330835</wp:posOffset>
                </wp:positionV>
                <wp:extent cx="95250" cy="266700"/>
                <wp:effectExtent l="9525" t="8255" r="9525" b="1079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266700"/>
                        </a:xfrm>
                        <a:prstGeom prst="rightBrace">
                          <a:avLst>
                            <a:gd name="adj1" fmla="val 2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13E9D" id="AutoShape 6" o:spid="_x0000_s1026" type="#_x0000_t88" style="position:absolute;margin-left:207pt;margin-top:26.05pt;width:7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"/>
            </w:pict>
          </mc:Fallback>
        </mc:AlternateContent>
      </w:r>
    </w:p>
    <w:p w:rsidR="00767B7B" w:rsidRDefault="000458EF" w:rsidP="00767B7B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316230</wp:posOffset>
                </wp:positionV>
                <wp:extent cx="95250" cy="266700"/>
                <wp:effectExtent l="9525" t="10795" r="9525" b="825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266700"/>
                        </a:xfrm>
                        <a:prstGeom prst="rightBrace">
                          <a:avLst>
                            <a:gd name="adj1" fmla="val 2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1A337" id="AutoShape 7" o:spid="_x0000_s1026" type="#_x0000_t88" style="position:absolute;margin-left:207pt;margin-top:24.9pt;width:7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"/>
            </w:pict>
          </mc:Fallback>
        </mc:AlternateContent>
      </w:r>
      <w:r w:rsidR="00167519">
        <w:t xml:space="preserve">     </w:t>
      </w:r>
      <w:r w:rsidR="00167519">
        <w:rPr>
          <w:vertAlign w:val="superscript"/>
        </w:rPr>
        <w:t xml:space="preserve">5 </w:t>
      </w:r>
      <w:r w:rsidR="00167519">
        <w:t>Life is real! Life is earnest!</w:t>
      </w:r>
      <w:r w:rsidR="00167519">
        <w:tab/>
      </w:r>
      <w:r w:rsidR="00167519">
        <w:tab/>
      </w:r>
      <w:r w:rsidR="00167519">
        <w:tab/>
        <w:t xml:space="preserve">  Identify the example of </w:t>
      </w:r>
      <w:r w:rsidR="00167519" w:rsidRPr="000458EF">
        <w:rPr>
          <w:highlight w:val="green"/>
        </w:rPr>
        <w:t>alliteration</w:t>
      </w:r>
      <w:r w:rsidR="00167519">
        <w:t xml:space="preserve"> in line 6</w:t>
      </w:r>
      <w:r w:rsidR="00167519">
        <w:tab/>
      </w:r>
      <w:r w:rsidR="00167519">
        <w:tab/>
      </w:r>
    </w:p>
    <w:p w:rsidR="00167519" w:rsidRDefault="00167519" w:rsidP="00767B7B">
      <w:pPr>
        <w:pStyle w:val="NoSpacing"/>
        <w:ind w:firstLine="720"/>
      </w:pPr>
      <w:r>
        <w:t xml:space="preserve">And the </w:t>
      </w:r>
      <w:r w:rsidRPr="000458EF">
        <w:rPr>
          <w:highlight w:val="green"/>
        </w:rPr>
        <w:t>g</w:t>
      </w:r>
      <w:r>
        <w:t xml:space="preserve">rave is not its </w:t>
      </w:r>
      <w:r w:rsidRPr="000458EF">
        <w:rPr>
          <w:highlight w:val="green"/>
        </w:rPr>
        <w:t>g</w:t>
      </w:r>
      <w:r>
        <w:t>oal:</w:t>
      </w:r>
    </w:p>
    <w:p w:rsidR="00167519" w:rsidRDefault="00167519" w:rsidP="00767B7B">
      <w:pPr>
        <w:pStyle w:val="NoSpacing"/>
      </w:pPr>
      <w:r w:rsidRPr="00167519">
        <w:t xml:space="preserve">      </w:t>
      </w:r>
      <w:r>
        <w:t xml:space="preserve"> </w:t>
      </w:r>
      <w:r w:rsidRPr="00167519">
        <w:t xml:space="preserve"> Dust</w:t>
      </w:r>
      <w:r>
        <w:t xml:space="preserve"> thou are, to dust returnest,</w:t>
      </w:r>
      <w:r>
        <w:tab/>
      </w:r>
      <w:r>
        <w:tab/>
        <w:t xml:space="preserve">   Identify the example of </w:t>
      </w:r>
      <w:r w:rsidRPr="000458EF">
        <w:rPr>
          <w:highlight w:val="magenta"/>
        </w:rPr>
        <w:t>assonance</w:t>
      </w:r>
      <w:r>
        <w:t xml:space="preserve"> in line 8</w:t>
      </w:r>
    </w:p>
    <w:p w:rsidR="00167519" w:rsidRDefault="00167519" w:rsidP="00767B7B">
      <w:pPr>
        <w:pStyle w:val="NoSpacing"/>
      </w:pPr>
      <w:r>
        <w:t xml:space="preserve">               Was not sp</w:t>
      </w:r>
      <w:r w:rsidRPr="000458EF">
        <w:rPr>
          <w:highlight w:val="magenta"/>
        </w:rPr>
        <w:t>o</w:t>
      </w:r>
      <w:r>
        <w:t>ken of the s</w:t>
      </w:r>
      <w:r w:rsidRPr="000458EF">
        <w:rPr>
          <w:highlight w:val="magenta"/>
        </w:rPr>
        <w:t>ou</w:t>
      </w:r>
      <w:r>
        <w:t>l.</w:t>
      </w:r>
    </w:p>
    <w:p w:rsidR="003D2D1F" w:rsidRDefault="003D2D1F" w:rsidP="00767B7B">
      <w:pPr>
        <w:pStyle w:val="NoSpacing"/>
      </w:pPr>
    </w:p>
    <w:p w:rsidR="00167519" w:rsidRPr="00167519" w:rsidRDefault="000458EF" w:rsidP="00767B7B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138430</wp:posOffset>
                </wp:positionV>
                <wp:extent cx="90805" cy="266700"/>
                <wp:effectExtent l="9525" t="8890" r="13970" b="1016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66700"/>
                        </a:xfrm>
                        <a:prstGeom prst="rightBrace">
                          <a:avLst>
                            <a:gd name="adj1" fmla="val 2447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5D75C" id="AutoShape 8" o:spid="_x0000_s1026" type="#_x0000_t88" style="position:absolute;margin-left:211.5pt;margin-top:10.9pt;width:7.1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"/>
            </w:pict>
          </mc:Fallback>
        </mc:AlternateContent>
      </w:r>
    </w:p>
    <w:p w:rsidR="00754E45" w:rsidRDefault="00167519" w:rsidP="00767B7B">
      <w:pPr>
        <w:pStyle w:val="NoSpacing"/>
      </w:pPr>
      <w:r w:rsidRPr="00167519">
        <w:t xml:space="preserve">       </w:t>
      </w:r>
      <w:r>
        <w:rPr>
          <w:vertAlign w:val="superscript"/>
        </w:rPr>
        <w:t>30</w:t>
      </w:r>
      <w:r w:rsidRPr="00167519">
        <w:t xml:space="preserve"> Foot</w:t>
      </w:r>
      <w:r>
        <w:t xml:space="preserve">prints, that perhaps </w:t>
      </w:r>
      <w:r w:rsidRPr="000458EF">
        <w:rPr>
          <w:b/>
          <w:color w:val="7030A0"/>
          <w:u w:val="single"/>
        </w:rPr>
        <w:t>another</w:t>
      </w:r>
      <w:r>
        <w:t>,</w:t>
      </w:r>
      <w:r w:rsidR="003D2D1F">
        <w:tab/>
      </w:r>
      <w:r w:rsidR="003D2D1F">
        <w:tab/>
        <w:t xml:space="preserve">   Identify the </w:t>
      </w:r>
      <w:r w:rsidR="003D2D1F" w:rsidRPr="000458EF">
        <w:rPr>
          <w:highlight w:val="cyan"/>
        </w:rPr>
        <w:t>near/slant/half rhyme</w:t>
      </w:r>
      <w:r w:rsidR="003D2D1F">
        <w:t xml:space="preserve"> </w:t>
      </w:r>
      <w:bookmarkStart w:id="0" w:name="_GoBack"/>
      <w:bookmarkEnd w:id="0"/>
    </w:p>
    <w:p w:rsidR="00167519" w:rsidRDefault="00167519" w:rsidP="00767B7B">
      <w:pPr>
        <w:pStyle w:val="NoSpacing"/>
      </w:pPr>
      <w:r>
        <w:t xml:space="preserve">                Sailing o’er life’s solemn </w:t>
      </w:r>
      <w:r w:rsidRPr="000458EF">
        <w:rPr>
          <w:highlight w:val="cyan"/>
        </w:rPr>
        <w:t>main</w:t>
      </w:r>
      <w:r>
        <w:t>,</w:t>
      </w:r>
    </w:p>
    <w:p w:rsidR="00167519" w:rsidRDefault="000458EF" w:rsidP="00767B7B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17780</wp:posOffset>
                </wp:positionV>
                <wp:extent cx="90805" cy="219075"/>
                <wp:effectExtent l="9525" t="9525" r="13970" b="952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19075"/>
                        </a:xfrm>
                        <a:prstGeom prst="rightBrace">
                          <a:avLst>
                            <a:gd name="adj1" fmla="val 2010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8D00E" id="AutoShape 9" o:spid="_x0000_s1026" type="#_x0000_t88" style="position:absolute;margin-left:211.5pt;margin-top:1.4pt;width:7.1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"/>
            </w:pict>
          </mc:Fallback>
        </mc:AlternateContent>
      </w:r>
      <w:r w:rsidR="00167519">
        <w:t xml:space="preserve">           A forlorn and shipwrecked </w:t>
      </w:r>
      <w:r w:rsidR="00167519" w:rsidRPr="000458EF">
        <w:rPr>
          <w:b/>
          <w:color w:val="7030A0"/>
          <w:u w:val="single"/>
        </w:rPr>
        <w:t>brother</w:t>
      </w:r>
      <w:r w:rsidR="00167519">
        <w:t>,</w:t>
      </w:r>
      <w:r w:rsidR="003D2D1F">
        <w:tab/>
        <w:t xml:space="preserve">    Identify the example of </w:t>
      </w:r>
      <w:r w:rsidR="003D2D1F" w:rsidRPr="000458EF">
        <w:rPr>
          <w:color w:val="7030A0"/>
          <w:u w:val="single"/>
        </w:rPr>
        <w:t>end rhyme</w:t>
      </w:r>
    </w:p>
    <w:p w:rsidR="00167519" w:rsidRPr="00167519" w:rsidRDefault="00167519" w:rsidP="00767B7B">
      <w:pPr>
        <w:pStyle w:val="NoSpacing"/>
      </w:pPr>
      <w:r>
        <w:t xml:space="preserve">               Seeing, shall take heart </w:t>
      </w:r>
      <w:r w:rsidRPr="000458EF">
        <w:rPr>
          <w:highlight w:val="cyan"/>
        </w:rPr>
        <w:t>again</w:t>
      </w:r>
      <w:r>
        <w:t>.</w:t>
      </w:r>
    </w:p>
    <w:p w:rsidR="00754E45" w:rsidRPr="00754E45" w:rsidRDefault="00754E45" w:rsidP="00767B7B">
      <w:pPr>
        <w:pStyle w:val="NoSpacing"/>
        <w:rPr>
          <w:sz w:val="28"/>
          <w:szCs w:val="28"/>
        </w:rPr>
      </w:pPr>
    </w:p>
    <w:p w:rsidR="00754E45" w:rsidRDefault="00754E45" w:rsidP="00767B7B">
      <w:pPr>
        <w:pStyle w:val="NoSpacing"/>
      </w:pPr>
    </w:p>
    <w:sectPr w:rsidR="00754E45" w:rsidSect="00767B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E45"/>
    <w:rsid w:val="000458EF"/>
    <w:rsid w:val="00167519"/>
    <w:rsid w:val="002655B1"/>
    <w:rsid w:val="002E64C5"/>
    <w:rsid w:val="00352BFF"/>
    <w:rsid w:val="003D2D1F"/>
    <w:rsid w:val="00410C33"/>
    <w:rsid w:val="004C5321"/>
    <w:rsid w:val="006F0F98"/>
    <w:rsid w:val="00751C59"/>
    <w:rsid w:val="00754E45"/>
    <w:rsid w:val="00767B7B"/>
    <w:rsid w:val="00937BAF"/>
    <w:rsid w:val="00B9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5:docId w15:val="{8947FDC0-5A32-4FF0-BFA5-1FC9DE49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4E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1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bbergner</dc:creator>
  <cp:lastModifiedBy>REMAR, COLLEEN</cp:lastModifiedBy>
  <cp:revision>2</cp:revision>
  <dcterms:created xsi:type="dcterms:W3CDTF">2015-01-20T16:53:00Z</dcterms:created>
  <dcterms:modified xsi:type="dcterms:W3CDTF">2015-01-20T16:53:00Z</dcterms:modified>
</cp:coreProperties>
</file>