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6B8" w:rsidRDefault="005076B8" w:rsidP="005076B8">
      <w:pPr>
        <w:rPr>
          <w:sz w:val="20"/>
          <w:szCs w:val="20"/>
        </w:rPr>
      </w:pPr>
      <w:bookmarkStart w:id="0" w:name="_GoBack"/>
      <w:r w:rsidRPr="005076B8">
        <w:rPr>
          <w:color w:val="FF0000"/>
          <w:sz w:val="20"/>
        </w:rPr>
        <w:t>FICTION:</w:t>
      </w:r>
      <w:bookmarkEnd w:id="0"/>
      <w:r>
        <w:rPr>
          <w:sz w:val="20"/>
        </w:rPr>
        <w:t xml:space="preserve">  </w:t>
      </w:r>
      <w:r>
        <w:rPr>
          <w:sz w:val="20"/>
        </w:rPr>
        <w:t xml:space="preserve">Read the passages below from </w:t>
      </w:r>
      <w:r>
        <w:rPr>
          <w:sz w:val="20"/>
          <w:szCs w:val="20"/>
        </w:rPr>
        <w:t xml:space="preserve">the novel </w:t>
      </w:r>
      <w:r>
        <w:rPr>
          <w:i/>
          <w:iCs/>
          <w:sz w:val="20"/>
          <w:szCs w:val="20"/>
        </w:rPr>
        <w:t>Their Eyes Were Watching God</w:t>
      </w:r>
      <w:r>
        <w:rPr>
          <w:sz w:val="20"/>
          <w:szCs w:val="20"/>
        </w:rPr>
        <w:t xml:space="preserve"> by Zora Neale Hurston.  Each passage addresses the relationship between the main character Janie and her husband, referred to both as Joe and Jody.  </w:t>
      </w:r>
      <w:r>
        <w:rPr>
          <w:sz w:val="20"/>
        </w:rPr>
        <w:t xml:space="preserve"> Then answer the questions that follow by choosing the letter of the </w:t>
      </w:r>
      <w:r>
        <w:rPr>
          <w:b/>
          <w:sz w:val="20"/>
        </w:rPr>
        <w:t xml:space="preserve">BEST </w:t>
      </w:r>
      <w:r>
        <w:rPr>
          <w:sz w:val="20"/>
        </w:rPr>
        <w:t>answer.</w:t>
      </w:r>
      <w:r>
        <w:rPr>
          <w:sz w:val="20"/>
          <w:szCs w:val="20"/>
        </w:rPr>
        <w:t xml:space="preserve"> </w:t>
      </w:r>
      <w:r>
        <w:rPr>
          <w:sz w:val="20"/>
          <w:szCs w:val="20"/>
        </w:rPr>
        <w:t xml:space="preserve"> </w:t>
      </w:r>
      <w:r w:rsidRPr="005076B8">
        <w:rPr>
          <w:sz w:val="20"/>
          <w:szCs w:val="20"/>
          <w:highlight w:val="yellow"/>
        </w:rPr>
        <w:t>(Answers after questions—scroll down)</w:t>
      </w:r>
    </w:p>
    <w:p w:rsidR="005076B8" w:rsidRDefault="005076B8" w:rsidP="005076B8">
      <w:pPr>
        <w:pStyle w:val="TxBrp4"/>
        <w:widowControl/>
        <w:autoSpaceDE/>
        <w:autoSpaceDN/>
        <w:adjustRightInd/>
        <w:spacing w:line="240" w:lineRule="auto"/>
        <w:rPr>
          <w:szCs w:val="20"/>
        </w:rPr>
      </w:pPr>
    </w:p>
    <w:p w:rsidR="005076B8" w:rsidRDefault="005076B8" w:rsidP="005076B8">
      <w:pPr>
        <w:rPr>
          <w:szCs w:val="20"/>
        </w:rPr>
      </w:pPr>
      <w:r>
        <w:rPr>
          <w:szCs w:val="20"/>
        </w:rPr>
        <w:t>Selection 1:</w:t>
      </w:r>
    </w:p>
    <w:p w:rsidR="005076B8" w:rsidRDefault="005076B8" w:rsidP="005076B8">
      <w:pPr>
        <w:rPr>
          <w:szCs w:val="20"/>
        </w:rPr>
      </w:pPr>
    </w:p>
    <w:p w:rsidR="005076B8" w:rsidRDefault="005076B8" w:rsidP="005076B8">
      <w:pPr>
        <w:rPr>
          <w:szCs w:val="20"/>
        </w:rPr>
      </w:pPr>
      <w:r>
        <w:rPr>
          <w:szCs w:val="20"/>
        </w:rPr>
        <w:t>The business of the head-rag irked</w:t>
      </w:r>
      <w:r>
        <w:rPr>
          <w:rStyle w:val="FootnoteReference"/>
        </w:rPr>
        <w:t>7</w:t>
      </w:r>
      <w:r>
        <w:rPr>
          <w:szCs w:val="20"/>
        </w:rPr>
        <w:t xml:space="preserve"> her endlessly.  But Jody was set on it.  Her hair was NOT going to show in the store.  It didn’t seem sensible at all.  That was because Joe never told Janie how jealous he was…And one night he had caught Walter standing behind Janie and brushing the back of his hand back and forth on the loose end of it without Janie knowing what he was doing.  Joe was at the back of the store and Walter didn’t see him.  He felt like rushing forth with the meat knife and chopping off the offending hand.  That night he ordered Janie to tie up her hair around the store.  That was all.  She was there in the store for </w:t>
      </w:r>
      <w:r>
        <w:rPr>
          <w:i/>
          <w:iCs/>
          <w:szCs w:val="20"/>
        </w:rPr>
        <w:t>him</w:t>
      </w:r>
      <w:r>
        <w:rPr>
          <w:szCs w:val="20"/>
        </w:rPr>
        <w:t xml:space="preserve"> to look at, not those others.  But he never said things like that.  It just wasn’t in him. </w:t>
      </w:r>
    </w:p>
    <w:p w:rsidR="005076B8" w:rsidRDefault="005076B8" w:rsidP="005076B8">
      <w:pPr>
        <w:rPr>
          <w:szCs w:val="20"/>
        </w:rPr>
      </w:pPr>
    </w:p>
    <w:p w:rsidR="005076B8" w:rsidRDefault="005076B8" w:rsidP="005076B8">
      <w:pPr>
        <w:rPr>
          <w:szCs w:val="20"/>
        </w:rPr>
      </w:pPr>
    </w:p>
    <w:p w:rsidR="005076B8" w:rsidRDefault="005076B8" w:rsidP="005076B8">
      <w:pPr>
        <w:rPr>
          <w:szCs w:val="20"/>
        </w:rPr>
      </w:pPr>
      <w:r>
        <w:rPr>
          <w:szCs w:val="20"/>
        </w:rPr>
        <w:t xml:space="preserve">Selection 2: </w:t>
      </w:r>
    </w:p>
    <w:p w:rsidR="005076B8" w:rsidRDefault="005076B8" w:rsidP="005076B8">
      <w:pPr>
        <w:rPr>
          <w:szCs w:val="20"/>
        </w:rPr>
      </w:pPr>
    </w:p>
    <w:p w:rsidR="005076B8" w:rsidRDefault="005076B8" w:rsidP="005076B8">
      <w:pPr>
        <w:ind w:firstLine="720"/>
        <w:rPr>
          <w:szCs w:val="20"/>
        </w:rPr>
      </w:pPr>
      <w:r>
        <w:rPr>
          <w:szCs w:val="20"/>
        </w:rPr>
        <w:t>A sound of strife</w:t>
      </w:r>
      <w:r>
        <w:rPr>
          <w:szCs w:val="20"/>
          <w:vertAlign w:val="superscript"/>
        </w:rPr>
        <w:t>8</w:t>
      </w:r>
      <w:r>
        <w:rPr>
          <w:szCs w:val="20"/>
        </w:rPr>
        <w:t xml:space="preserve"> in Jody’s throat, but his eyes stared unwillingly into a corner of the room so Janie knew the futile</w:t>
      </w:r>
      <w:r>
        <w:rPr>
          <w:rStyle w:val="FootnoteReference"/>
        </w:rPr>
        <w:t>9</w:t>
      </w:r>
      <w:r>
        <w:rPr>
          <w:szCs w:val="20"/>
        </w:rPr>
        <w:t xml:space="preserve"> fight was not with her.  The icy sword of the square-toed one</w:t>
      </w:r>
      <w:r>
        <w:rPr>
          <w:rStyle w:val="FootnoteReference"/>
        </w:rPr>
        <w:t xml:space="preserve">10 </w:t>
      </w:r>
      <w:r>
        <w:rPr>
          <w:szCs w:val="20"/>
        </w:rPr>
        <w:t xml:space="preserve"> had cut off his breath and left his hands in a pose of agonizing protest.  Janie gave them peace on his breast, then she studied his dead face for a long time.</w:t>
      </w:r>
    </w:p>
    <w:p w:rsidR="005076B8" w:rsidRDefault="005076B8" w:rsidP="005076B8">
      <w:pPr>
        <w:rPr>
          <w:szCs w:val="20"/>
        </w:rPr>
      </w:pPr>
      <w:r>
        <w:rPr>
          <w:szCs w:val="20"/>
        </w:rPr>
        <w:tab/>
        <w:t xml:space="preserve">“Dis </w:t>
      </w:r>
      <w:proofErr w:type="spellStart"/>
      <w:r>
        <w:rPr>
          <w:szCs w:val="20"/>
        </w:rPr>
        <w:t>sittin</w:t>
      </w:r>
      <w:proofErr w:type="spellEnd"/>
      <w:r>
        <w:rPr>
          <w:szCs w:val="20"/>
        </w:rPr>
        <w:t xml:space="preserve"> in de </w:t>
      </w:r>
      <w:proofErr w:type="spellStart"/>
      <w:r>
        <w:rPr>
          <w:szCs w:val="20"/>
        </w:rPr>
        <w:t>rulin</w:t>
      </w:r>
      <w:proofErr w:type="spellEnd"/>
      <w:r>
        <w:rPr>
          <w:szCs w:val="20"/>
        </w:rPr>
        <w:t xml:space="preserve">’ chair is </w:t>
      </w:r>
      <w:proofErr w:type="gramStart"/>
      <w:r>
        <w:rPr>
          <w:szCs w:val="20"/>
        </w:rPr>
        <w:t>been</w:t>
      </w:r>
      <w:proofErr w:type="gramEnd"/>
      <w:r>
        <w:rPr>
          <w:szCs w:val="20"/>
        </w:rPr>
        <w:t xml:space="preserve"> hard on Jody,” she muttered out loud.  She was full of pity for the first time in years.  Jody had been hard on her and others, but life had mishandled him too.  Poor Joe!  Maybe if she had known some other way to try, she might have made his face different.  But what that other way could be, she had no idea.  She thought back and forth about what had happened in the making of a voice out of a man.  Then thought about herself.  Years ago, she had told her girl self to wait for her in the looking glass</w:t>
      </w:r>
      <w:r>
        <w:rPr>
          <w:rStyle w:val="FootnoteReference"/>
        </w:rPr>
        <w:t>11</w:t>
      </w:r>
      <w:r>
        <w:rPr>
          <w:szCs w:val="20"/>
        </w:rPr>
        <w:t xml:space="preserve">.  It had been a long time since she had remembered.  Perhaps she’d better look.  She went over to the dresser and looked hard at her skin and features.  The young girl was gone, but a handsome woman had taken her place.  She tore off the kerchief from her head and let down her plentiful hair.  The weight, the length, the glory was there.  She took careful stock of herself, then combed her hair and tied it back up again.  Then </w:t>
      </w:r>
      <w:r>
        <w:rPr>
          <w:szCs w:val="20"/>
          <w:u w:val="single"/>
        </w:rPr>
        <w:t>she starched and ironed her face</w:t>
      </w:r>
      <w:r>
        <w:rPr>
          <w:rStyle w:val="FootnoteReference"/>
        </w:rPr>
        <w:footnoteReference w:customMarkFollows="1" w:id="1"/>
        <w:t>12</w:t>
      </w:r>
      <w:r>
        <w:rPr>
          <w:szCs w:val="20"/>
        </w:rPr>
        <w:t xml:space="preserve">, forming it up into just what people wanted to see, and opened up the window and cried, “Come </w:t>
      </w:r>
      <w:proofErr w:type="spellStart"/>
      <w:r>
        <w:rPr>
          <w:szCs w:val="20"/>
        </w:rPr>
        <w:t>heah</w:t>
      </w:r>
      <w:proofErr w:type="spellEnd"/>
      <w:r>
        <w:rPr>
          <w:szCs w:val="20"/>
        </w:rPr>
        <w:t xml:space="preserve"> people!  Jody is dead.  </w:t>
      </w:r>
      <w:proofErr w:type="spellStart"/>
      <w:r>
        <w:rPr>
          <w:szCs w:val="20"/>
        </w:rPr>
        <w:t>Mah</w:t>
      </w:r>
      <w:proofErr w:type="spellEnd"/>
      <w:r>
        <w:rPr>
          <w:szCs w:val="20"/>
        </w:rPr>
        <w:t xml:space="preserve"> husband is gone from me.”  </w:t>
      </w:r>
    </w:p>
    <w:p w:rsidR="005076B8" w:rsidRDefault="005076B8" w:rsidP="005076B8">
      <w:pPr>
        <w:jc w:val="center"/>
        <w:rPr>
          <w:szCs w:val="20"/>
        </w:rPr>
      </w:pPr>
    </w:p>
    <w:p w:rsidR="005076B8" w:rsidRDefault="005076B8" w:rsidP="005076B8">
      <w:pPr>
        <w:jc w:val="center"/>
        <w:rPr>
          <w:sz w:val="20"/>
          <w:szCs w:val="20"/>
        </w:rPr>
      </w:pPr>
      <w:r>
        <w:rPr>
          <w:sz w:val="20"/>
          <w:szCs w:val="20"/>
          <w:vertAlign w:val="superscript"/>
        </w:rPr>
        <w:t>7</w:t>
      </w:r>
      <w:r>
        <w:rPr>
          <w:sz w:val="20"/>
          <w:szCs w:val="20"/>
        </w:rPr>
        <w:t xml:space="preserve"> irked: annoyed</w:t>
      </w:r>
    </w:p>
    <w:p w:rsidR="005076B8" w:rsidRDefault="005076B8" w:rsidP="005076B8">
      <w:pPr>
        <w:jc w:val="center"/>
        <w:rPr>
          <w:sz w:val="20"/>
          <w:szCs w:val="20"/>
        </w:rPr>
      </w:pPr>
      <w:r>
        <w:rPr>
          <w:sz w:val="20"/>
          <w:szCs w:val="20"/>
          <w:vertAlign w:val="superscript"/>
        </w:rPr>
        <w:t xml:space="preserve">8 </w:t>
      </w:r>
      <w:r>
        <w:rPr>
          <w:sz w:val="20"/>
          <w:szCs w:val="20"/>
        </w:rPr>
        <w:t>strife: conflict</w:t>
      </w:r>
    </w:p>
    <w:p w:rsidR="005076B8" w:rsidRDefault="005076B8" w:rsidP="005076B8">
      <w:pPr>
        <w:jc w:val="center"/>
        <w:rPr>
          <w:sz w:val="20"/>
          <w:szCs w:val="20"/>
        </w:rPr>
      </w:pPr>
      <w:r>
        <w:rPr>
          <w:sz w:val="20"/>
          <w:szCs w:val="20"/>
          <w:vertAlign w:val="superscript"/>
        </w:rPr>
        <w:t>9</w:t>
      </w:r>
      <w:r>
        <w:rPr>
          <w:sz w:val="20"/>
          <w:szCs w:val="20"/>
        </w:rPr>
        <w:t xml:space="preserve"> futile: useless</w:t>
      </w:r>
    </w:p>
    <w:p w:rsidR="005076B8" w:rsidRDefault="005076B8" w:rsidP="005076B8">
      <w:pPr>
        <w:jc w:val="center"/>
        <w:rPr>
          <w:sz w:val="20"/>
          <w:szCs w:val="20"/>
        </w:rPr>
      </w:pPr>
      <w:r>
        <w:rPr>
          <w:sz w:val="20"/>
          <w:szCs w:val="20"/>
          <w:vertAlign w:val="superscript"/>
        </w:rPr>
        <w:t>10</w:t>
      </w:r>
      <w:r>
        <w:rPr>
          <w:sz w:val="20"/>
          <w:szCs w:val="20"/>
        </w:rPr>
        <w:t xml:space="preserve"> square-toed one: death</w:t>
      </w:r>
    </w:p>
    <w:p w:rsidR="005076B8" w:rsidRDefault="005076B8" w:rsidP="005076B8">
      <w:pPr>
        <w:jc w:val="center"/>
        <w:rPr>
          <w:sz w:val="20"/>
          <w:szCs w:val="20"/>
        </w:rPr>
      </w:pPr>
      <w:r>
        <w:rPr>
          <w:sz w:val="20"/>
          <w:szCs w:val="20"/>
          <w:vertAlign w:val="superscript"/>
        </w:rPr>
        <w:t>11</w:t>
      </w:r>
      <w:r>
        <w:rPr>
          <w:sz w:val="20"/>
          <w:szCs w:val="20"/>
        </w:rPr>
        <w:t xml:space="preserve"> looking glass: mirror</w:t>
      </w:r>
    </w:p>
    <w:p w:rsidR="005076B8" w:rsidRDefault="005076B8" w:rsidP="005076B8">
      <w:pPr>
        <w:jc w:val="center"/>
        <w:rPr>
          <w:sz w:val="20"/>
          <w:szCs w:val="20"/>
        </w:rPr>
      </w:pPr>
      <w:r w:rsidRPr="005076B8">
        <w:rPr>
          <w:sz w:val="20"/>
          <w:szCs w:val="20"/>
          <w:vertAlign w:val="superscript"/>
        </w:rPr>
        <w:t xml:space="preserve">12 </w:t>
      </w:r>
      <w:r>
        <w:rPr>
          <w:sz w:val="20"/>
          <w:szCs w:val="20"/>
        </w:rPr>
        <w:t>starched: to use a substance that stiffens fabric while doing laundry</w:t>
      </w:r>
    </w:p>
    <w:p w:rsidR="005076B8" w:rsidRDefault="005076B8" w:rsidP="005076B8">
      <w:pPr>
        <w:jc w:val="center"/>
        <w:rPr>
          <w:sz w:val="20"/>
          <w:szCs w:val="20"/>
        </w:rPr>
      </w:pPr>
    </w:p>
    <w:p w:rsidR="005076B8" w:rsidRDefault="005076B8" w:rsidP="005076B8">
      <w:pPr>
        <w:rPr>
          <w:bCs/>
          <w:sz w:val="20"/>
          <w:szCs w:val="20"/>
        </w:rPr>
      </w:pPr>
      <w:r>
        <w:rPr>
          <w:bCs/>
          <w:sz w:val="20"/>
          <w:szCs w:val="20"/>
        </w:rPr>
        <w:t>22.  What does the head-rag worn by Janie symbolize?</w:t>
      </w:r>
    </w:p>
    <w:p w:rsidR="005076B8" w:rsidRDefault="005076B8" w:rsidP="005076B8">
      <w:pPr>
        <w:numPr>
          <w:ilvl w:val="1"/>
          <w:numId w:val="1"/>
        </w:numPr>
        <w:rPr>
          <w:bCs/>
          <w:sz w:val="20"/>
          <w:szCs w:val="20"/>
        </w:rPr>
      </w:pPr>
      <w:r>
        <w:rPr>
          <w:bCs/>
          <w:sz w:val="20"/>
          <w:szCs w:val="20"/>
        </w:rPr>
        <w:t>her dislike of her own hair</w:t>
      </w:r>
    </w:p>
    <w:p w:rsidR="005076B8" w:rsidRDefault="005076B8" w:rsidP="005076B8">
      <w:pPr>
        <w:numPr>
          <w:ilvl w:val="1"/>
          <w:numId w:val="1"/>
        </w:numPr>
        <w:rPr>
          <w:bCs/>
          <w:sz w:val="20"/>
          <w:szCs w:val="20"/>
        </w:rPr>
      </w:pPr>
      <w:r>
        <w:rPr>
          <w:bCs/>
          <w:sz w:val="20"/>
          <w:szCs w:val="20"/>
        </w:rPr>
        <w:t>the control her husband has over her</w:t>
      </w:r>
    </w:p>
    <w:p w:rsidR="005076B8" w:rsidRDefault="005076B8" w:rsidP="005076B8">
      <w:pPr>
        <w:numPr>
          <w:ilvl w:val="1"/>
          <w:numId w:val="1"/>
        </w:numPr>
        <w:rPr>
          <w:bCs/>
          <w:sz w:val="20"/>
          <w:szCs w:val="20"/>
        </w:rPr>
      </w:pPr>
      <w:r>
        <w:rPr>
          <w:bCs/>
          <w:sz w:val="20"/>
          <w:szCs w:val="20"/>
        </w:rPr>
        <w:t>a bad hair day</w:t>
      </w:r>
    </w:p>
    <w:p w:rsidR="005076B8" w:rsidRDefault="005076B8" w:rsidP="005076B8">
      <w:pPr>
        <w:numPr>
          <w:ilvl w:val="1"/>
          <w:numId w:val="1"/>
        </w:numPr>
        <w:rPr>
          <w:bCs/>
          <w:sz w:val="20"/>
          <w:szCs w:val="20"/>
        </w:rPr>
      </w:pPr>
      <w:r>
        <w:rPr>
          <w:bCs/>
          <w:sz w:val="20"/>
          <w:szCs w:val="20"/>
        </w:rPr>
        <w:t>her fear of growing old</w:t>
      </w:r>
    </w:p>
    <w:p w:rsidR="005076B8" w:rsidRDefault="005076B8" w:rsidP="005076B8">
      <w:pPr>
        <w:rPr>
          <w:bCs/>
          <w:sz w:val="20"/>
          <w:szCs w:val="20"/>
        </w:rPr>
      </w:pPr>
    </w:p>
    <w:p w:rsidR="005076B8" w:rsidRDefault="005076B8" w:rsidP="005076B8">
      <w:pPr>
        <w:rPr>
          <w:bCs/>
          <w:sz w:val="20"/>
          <w:szCs w:val="20"/>
        </w:rPr>
      </w:pPr>
    </w:p>
    <w:p w:rsidR="005076B8" w:rsidRDefault="005076B8" w:rsidP="005076B8">
      <w:pPr>
        <w:rPr>
          <w:bCs/>
          <w:sz w:val="20"/>
          <w:szCs w:val="20"/>
        </w:rPr>
      </w:pPr>
      <w:r>
        <w:rPr>
          <w:bCs/>
          <w:sz w:val="20"/>
          <w:szCs w:val="20"/>
        </w:rPr>
        <w:t>23.   From the two passages what can the reader infer about Janie and Jody’s marriage?</w:t>
      </w:r>
    </w:p>
    <w:p w:rsidR="005076B8" w:rsidRDefault="005076B8" w:rsidP="005076B8">
      <w:pPr>
        <w:ind w:left="1080"/>
        <w:rPr>
          <w:bCs/>
          <w:sz w:val="20"/>
          <w:szCs w:val="20"/>
        </w:rPr>
      </w:pPr>
      <w:r>
        <w:rPr>
          <w:bCs/>
          <w:sz w:val="20"/>
          <w:szCs w:val="20"/>
        </w:rPr>
        <w:t xml:space="preserve">a. </w:t>
      </w:r>
      <w:r>
        <w:rPr>
          <w:b/>
          <w:bCs/>
          <w:sz w:val="20"/>
          <w:szCs w:val="20"/>
        </w:rPr>
        <w:t>Janie’s</w:t>
      </w:r>
      <w:r>
        <w:rPr>
          <w:bCs/>
          <w:sz w:val="20"/>
          <w:szCs w:val="20"/>
        </w:rPr>
        <w:t xml:space="preserve"> control causes conflict.</w:t>
      </w:r>
    </w:p>
    <w:p w:rsidR="005076B8" w:rsidRDefault="005076B8" w:rsidP="005076B8">
      <w:pPr>
        <w:ind w:left="1080"/>
        <w:rPr>
          <w:bCs/>
          <w:sz w:val="20"/>
          <w:szCs w:val="20"/>
        </w:rPr>
      </w:pPr>
      <w:r>
        <w:rPr>
          <w:bCs/>
          <w:sz w:val="20"/>
          <w:szCs w:val="20"/>
        </w:rPr>
        <w:t>b. Jody abuses Janie and she is afraid to leave him.</w:t>
      </w:r>
    </w:p>
    <w:p w:rsidR="005076B8" w:rsidRDefault="005076B8" w:rsidP="005076B8">
      <w:pPr>
        <w:ind w:left="1080"/>
        <w:rPr>
          <w:bCs/>
          <w:sz w:val="20"/>
          <w:szCs w:val="20"/>
        </w:rPr>
      </w:pPr>
      <w:r>
        <w:rPr>
          <w:bCs/>
          <w:sz w:val="20"/>
          <w:szCs w:val="20"/>
        </w:rPr>
        <w:t>c</w:t>
      </w:r>
      <w:r>
        <w:rPr>
          <w:b/>
          <w:bCs/>
          <w:sz w:val="20"/>
          <w:szCs w:val="20"/>
        </w:rPr>
        <w:t>. Jody’s</w:t>
      </w:r>
      <w:r>
        <w:rPr>
          <w:bCs/>
          <w:sz w:val="20"/>
          <w:szCs w:val="20"/>
        </w:rPr>
        <w:t xml:space="preserve"> control causes conflict.</w:t>
      </w:r>
    </w:p>
    <w:p w:rsidR="005076B8" w:rsidRDefault="005076B8" w:rsidP="005076B8">
      <w:pPr>
        <w:ind w:left="1080"/>
        <w:rPr>
          <w:bCs/>
          <w:sz w:val="20"/>
          <w:szCs w:val="20"/>
        </w:rPr>
      </w:pPr>
      <w:r>
        <w:rPr>
          <w:bCs/>
          <w:sz w:val="20"/>
          <w:szCs w:val="20"/>
        </w:rPr>
        <w:t>d. Janie and Jody don’t love each other anymore; they stay together out of convenience.</w:t>
      </w:r>
    </w:p>
    <w:p w:rsidR="005076B8" w:rsidRDefault="005076B8" w:rsidP="005076B8">
      <w:pPr>
        <w:ind w:left="720"/>
        <w:rPr>
          <w:bCs/>
          <w:sz w:val="20"/>
          <w:szCs w:val="20"/>
        </w:rPr>
      </w:pPr>
    </w:p>
    <w:p w:rsidR="005076B8" w:rsidRDefault="005076B8" w:rsidP="005076B8">
      <w:pPr>
        <w:ind w:left="720"/>
        <w:rPr>
          <w:bCs/>
          <w:sz w:val="20"/>
          <w:szCs w:val="20"/>
        </w:rPr>
      </w:pPr>
    </w:p>
    <w:p w:rsidR="005076B8" w:rsidRDefault="005076B8" w:rsidP="005076B8">
      <w:pPr>
        <w:rPr>
          <w:bCs/>
          <w:sz w:val="20"/>
          <w:szCs w:val="20"/>
        </w:rPr>
      </w:pPr>
      <w:r>
        <w:rPr>
          <w:bCs/>
          <w:sz w:val="20"/>
          <w:szCs w:val="20"/>
        </w:rPr>
        <w:lastRenderedPageBreak/>
        <w:t>24.   In the underlined phrase, “She starched and ironed her face…” a comparison between Janie’s face and clothing is suggested.  This is an example of:</w:t>
      </w:r>
    </w:p>
    <w:p w:rsidR="005076B8" w:rsidRDefault="005076B8" w:rsidP="005076B8">
      <w:pPr>
        <w:numPr>
          <w:ilvl w:val="1"/>
          <w:numId w:val="2"/>
        </w:numPr>
        <w:rPr>
          <w:bCs/>
          <w:sz w:val="20"/>
          <w:szCs w:val="20"/>
        </w:rPr>
      </w:pPr>
      <w:r>
        <w:rPr>
          <w:bCs/>
          <w:sz w:val="20"/>
          <w:szCs w:val="20"/>
        </w:rPr>
        <w:t xml:space="preserve">allusion   </w:t>
      </w:r>
      <w:r>
        <w:rPr>
          <w:bCs/>
          <w:sz w:val="20"/>
          <w:szCs w:val="20"/>
        </w:rPr>
        <w:tab/>
      </w:r>
      <w:r>
        <w:rPr>
          <w:bCs/>
          <w:sz w:val="20"/>
          <w:szCs w:val="20"/>
        </w:rPr>
        <w:tab/>
      </w:r>
      <w:r>
        <w:rPr>
          <w:bCs/>
          <w:sz w:val="20"/>
          <w:szCs w:val="20"/>
        </w:rPr>
        <w:tab/>
      </w:r>
      <w:r>
        <w:rPr>
          <w:bCs/>
          <w:sz w:val="20"/>
          <w:szCs w:val="20"/>
        </w:rPr>
        <w:tab/>
        <w:t>c. irony</w:t>
      </w:r>
    </w:p>
    <w:p w:rsidR="005076B8" w:rsidRDefault="005076B8" w:rsidP="005076B8">
      <w:pPr>
        <w:numPr>
          <w:ilvl w:val="1"/>
          <w:numId w:val="2"/>
        </w:numPr>
        <w:rPr>
          <w:bCs/>
          <w:sz w:val="20"/>
          <w:szCs w:val="20"/>
        </w:rPr>
      </w:pPr>
      <w:r>
        <w:rPr>
          <w:bCs/>
          <w:sz w:val="20"/>
          <w:szCs w:val="20"/>
        </w:rPr>
        <w:t>metaphor</w:t>
      </w:r>
      <w:r>
        <w:rPr>
          <w:bCs/>
          <w:sz w:val="20"/>
          <w:szCs w:val="20"/>
        </w:rPr>
        <w:tab/>
      </w:r>
      <w:r>
        <w:rPr>
          <w:bCs/>
          <w:sz w:val="20"/>
          <w:szCs w:val="20"/>
        </w:rPr>
        <w:tab/>
      </w:r>
      <w:r>
        <w:rPr>
          <w:bCs/>
          <w:sz w:val="20"/>
          <w:szCs w:val="20"/>
        </w:rPr>
        <w:tab/>
      </w:r>
      <w:r>
        <w:rPr>
          <w:bCs/>
          <w:sz w:val="20"/>
          <w:szCs w:val="20"/>
        </w:rPr>
        <w:tab/>
        <w:t>d. simile</w:t>
      </w:r>
    </w:p>
    <w:p w:rsidR="005076B8" w:rsidRDefault="005076B8" w:rsidP="005076B8">
      <w:pPr>
        <w:rPr>
          <w:bCs/>
          <w:sz w:val="20"/>
          <w:szCs w:val="20"/>
        </w:rPr>
      </w:pPr>
    </w:p>
    <w:p w:rsidR="005076B8" w:rsidRDefault="005076B8" w:rsidP="005076B8">
      <w:pPr>
        <w:rPr>
          <w:bCs/>
          <w:sz w:val="20"/>
          <w:szCs w:val="20"/>
        </w:rPr>
      </w:pPr>
    </w:p>
    <w:p w:rsidR="005076B8" w:rsidRDefault="005076B8" w:rsidP="005076B8">
      <w:pPr>
        <w:rPr>
          <w:bCs/>
          <w:sz w:val="20"/>
          <w:szCs w:val="20"/>
        </w:rPr>
      </w:pPr>
      <w:r>
        <w:rPr>
          <w:bCs/>
          <w:sz w:val="20"/>
          <w:szCs w:val="20"/>
        </w:rPr>
        <w:t>25.    When Janie looks at herself and observes “The young girl was gone,”</w:t>
      </w:r>
    </w:p>
    <w:p w:rsidR="005076B8" w:rsidRDefault="005076B8" w:rsidP="005076B8">
      <w:pPr>
        <w:rPr>
          <w:bCs/>
          <w:sz w:val="20"/>
          <w:szCs w:val="20"/>
        </w:rPr>
      </w:pPr>
      <w:r>
        <w:rPr>
          <w:bCs/>
          <w:sz w:val="20"/>
          <w:szCs w:val="20"/>
        </w:rPr>
        <w:t xml:space="preserve">                the young girl refers to:</w:t>
      </w:r>
    </w:p>
    <w:p w:rsidR="005076B8" w:rsidRDefault="005076B8" w:rsidP="005076B8">
      <w:pPr>
        <w:rPr>
          <w:bCs/>
          <w:sz w:val="20"/>
          <w:szCs w:val="20"/>
        </w:rPr>
      </w:pPr>
      <w:r>
        <w:rPr>
          <w:bCs/>
          <w:sz w:val="20"/>
          <w:szCs w:val="20"/>
        </w:rPr>
        <w:tab/>
        <w:t xml:space="preserve">     a.  her mother</w:t>
      </w:r>
      <w:r>
        <w:rPr>
          <w:bCs/>
          <w:sz w:val="20"/>
          <w:szCs w:val="20"/>
        </w:rPr>
        <w:tab/>
      </w:r>
      <w:r>
        <w:rPr>
          <w:bCs/>
          <w:sz w:val="20"/>
          <w:szCs w:val="20"/>
        </w:rPr>
        <w:tab/>
      </w:r>
      <w:r>
        <w:rPr>
          <w:bCs/>
          <w:sz w:val="20"/>
          <w:szCs w:val="20"/>
        </w:rPr>
        <w:tab/>
      </w:r>
      <w:r>
        <w:rPr>
          <w:bCs/>
          <w:sz w:val="20"/>
          <w:szCs w:val="20"/>
        </w:rPr>
        <w:tab/>
      </w:r>
      <w:r>
        <w:rPr>
          <w:bCs/>
          <w:sz w:val="20"/>
          <w:szCs w:val="20"/>
        </w:rPr>
        <w:tab/>
        <w:t>c. herself</w:t>
      </w:r>
    </w:p>
    <w:p w:rsidR="005076B8" w:rsidRDefault="005076B8" w:rsidP="005076B8">
      <w:pPr>
        <w:rPr>
          <w:bCs/>
          <w:sz w:val="20"/>
          <w:szCs w:val="20"/>
        </w:rPr>
      </w:pPr>
      <w:r>
        <w:rPr>
          <w:bCs/>
          <w:sz w:val="20"/>
          <w:szCs w:val="20"/>
        </w:rPr>
        <w:tab/>
        <w:t xml:space="preserve">     b.  her daughter</w:t>
      </w:r>
      <w:r>
        <w:rPr>
          <w:bCs/>
          <w:sz w:val="20"/>
          <w:szCs w:val="20"/>
        </w:rPr>
        <w:tab/>
      </w:r>
      <w:r>
        <w:rPr>
          <w:bCs/>
          <w:sz w:val="20"/>
          <w:szCs w:val="20"/>
        </w:rPr>
        <w:tab/>
      </w:r>
      <w:r>
        <w:rPr>
          <w:bCs/>
          <w:sz w:val="20"/>
          <w:szCs w:val="20"/>
        </w:rPr>
        <w:tab/>
      </w:r>
      <w:r>
        <w:rPr>
          <w:bCs/>
          <w:sz w:val="20"/>
          <w:szCs w:val="20"/>
        </w:rPr>
        <w:tab/>
        <w:t>d. her sister</w:t>
      </w:r>
    </w:p>
    <w:p w:rsidR="005076B8" w:rsidRDefault="005076B8" w:rsidP="005076B8">
      <w:pPr>
        <w:rPr>
          <w:bCs/>
          <w:sz w:val="20"/>
          <w:szCs w:val="20"/>
        </w:rPr>
      </w:pPr>
      <w:r>
        <w:rPr>
          <w:bCs/>
          <w:sz w:val="20"/>
          <w:szCs w:val="20"/>
        </w:rPr>
        <w:tab/>
      </w:r>
    </w:p>
    <w:p w:rsidR="005076B8" w:rsidRDefault="005076B8" w:rsidP="005076B8">
      <w:pPr>
        <w:rPr>
          <w:bCs/>
          <w:sz w:val="20"/>
          <w:szCs w:val="20"/>
        </w:rPr>
      </w:pPr>
    </w:p>
    <w:p w:rsidR="005076B8" w:rsidRDefault="005076B8" w:rsidP="005076B8">
      <w:pPr>
        <w:rPr>
          <w:bCs/>
          <w:sz w:val="20"/>
          <w:szCs w:val="20"/>
        </w:rPr>
      </w:pPr>
      <w:r>
        <w:rPr>
          <w:bCs/>
          <w:sz w:val="20"/>
          <w:szCs w:val="20"/>
        </w:rPr>
        <w:t>26.  When Jody witnesses Walter touching Janie’s hair, he:</w:t>
      </w:r>
    </w:p>
    <w:p w:rsidR="005076B8" w:rsidRDefault="005076B8" w:rsidP="005076B8">
      <w:pPr>
        <w:rPr>
          <w:bCs/>
          <w:sz w:val="20"/>
          <w:szCs w:val="20"/>
        </w:rPr>
      </w:pPr>
      <w:r>
        <w:rPr>
          <w:bCs/>
          <w:sz w:val="20"/>
          <w:szCs w:val="20"/>
        </w:rPr>
        <w:tab/>
        <w:t xml:space="preserve">     a.  attacks Janie with a knife</w:t>
      </w:r>
      <w:r>
        <w:rPr>
          <w:bCs/>
          <w:sz w:val="20"/>
          <w:szCs w:val="20"/>
        </w:rPr>
        <w:tab/>
      </w:r>
      <w:r>
        <w:rPr>
          <w:bCs/>
          <w:sz w:val="20"/>
          <w:szCs w:val="20"/>
        </w:rPr>
        <w:tab/>
      </w:r>
      <w:r>
        <w:rPr>
          <w:bCs/>
          <w:sz w:val="20"/>
          <w:szCs w:val="20"/>
        </w:rPr>
        <w:tab/>
        <w:t>c.  orders Janie to wear a kerchief</w:t>
      </w:r>
    </w:p>
    <w:p w:rsidR="005076B8" w:rsidRDefault="005076B8" w:rsidP="005076B8">
      <w:pPr>
        <w:rPr>
          <w:bCs/>
          <w:sz w:val="20"/>
          <w:szCs w:val="20"/>
        </w:rPr>
      </w:pPr>
      <w:r>
        <w:rPr>
          <w:bCs/>
          <w:sz w:val="20"/>
          <w:szCs w:val="20"/>
        </w:rPr>
        <w:tab/>
        <w:t xml:space="preserve">     b.  attacks Walter with a knife</w:t>
      </w:r>
      <w:r>
        <w:rPr>
          <w:bCs/>
          <w:sz w:val="20"/>
          <w:szCs w:val="20"/>
        </w:rPr>
        <w:tab/>
      </w:r>
      <w:r>
        <w:rPr>
          <w:bCs/>
          <w:sz w:val="20"/>
          <w:szCs w:val="20"/>
        </w:rPr>
        <w:tab/>
      </w:r>
      <w:r>
        <w:rPr>
          <w:bCs/>
          <w:sz w:val="20"/>
          <w:szCs w:val="20"/>
        </w:rPr>
        <w:tab/>
        <w:t>d.  does nothing</w:t>
      </w:r>
      <w:r>
        <w:rPr>
          <w:bCs/>
          <w:sz w:val="20"/>
          <w:szCs w:val="20"/>
        </w:rPr>
        <w:tab/>
      </w:r>
    </w:p>
    <w:p w:rsidR="005076B8" w:rsidRDefault="005076B8" w:rsidP="005076B8">
      <w:pPr>
        <w:rPr>
          <w:bCs/>
          <w:sz w:val="20"/>
          <w:szCs w:val="20"/>
        </w:rPr>
      </w:pPr>
    </w:p>
    <w:p w:rsidR="005076B8" w:rsidRDefault="005076B8" w:rsidP="005076B8">
      <w:pPr>
        <w:rPr>
          <w:bCs/>
          <w:sz w:val="20"/>
          <w:szCs w:val="20"/>
        </w:rPr>
      </w:pPr>
    </w:p>
    <w:p w:rsidR="005076B8" w:rsidRDefault="005076B8" w:rsidP="005076B8">
      <w:pPr>
        <w:rPr>
          <w:bCs/>
          <w:sz w:val="20"/>
          <w:szCs w:val="20"/>
        </w:rPr>
      </w:pPr>
      <w:r>
        <w:rPr>
          <w:bCs/>
          <w:sz w:val="20"/>
          <w:szCs w:val="20"/>
        </w:rPr>
        <w:t>27.  Based on these two passages, the reader might expect one theme from the novel to address:</w:t>
      </w:r>
    </w:p>
    <w:p w:rsidR="005076B8" w:rsidRDefault="005076B8" w:rsidP="005076B8">
      <w:pPr>
        <w:ind w:left="720"/>
        <w:rPr>
          <w:bCs/>
          <w:sz w:val="20"/>
          <w:szCs w:val="20"/>
        </w:rPr>
      </w:pPr>
      <w:r>
        <w:rPr>
          <w:bCs/>
          <w:sz w:val="20"/>
          <w:szCs w:val="20"/>
        </w:rPr>
        <w:t xml:space="preserve">    a. the horrors of racism</w:t>
      </w:r>
      <w:r>
        <w:rPr>
          <w:bCs/>
          <w:sz w:val="20"/>
          <w:szCs w:val="20"/>
        </w:rPr>
        <w:tab/>
      </w:r>
      <w:r>
        <w:rPr>
          <w:bCs/>
          <w:sz w:val="20"/>
          <w:szCs w:val="20"/>
        </w:rPr>
        <w:tab/>
      </w:r>
      <w:r>
        <w:rPr>
          <w:bCs/>
          <w:sz w:val="20"/>
          <w:szCs w:val="20"/>
        </w:rPr>
        <w:tab/>
      </w:r>
      <w:r>
        <w:rPr>
          <w:bCs/>
          <w:sz w:val="20"/>
          <w:szCs w:val="20"/>
        </w:rPr>
        <w:tab/>
        <w:t>c. the evil of witchcraft</w:t>
      </w:r>
    </w:p>
    <w:p w:rsidR="005076B8" w:rsidRDefault="005076B8" w:rsidP="005076B8">
      <w:pPr>
        <w:ind w:left="720"/>
        <w:rPr>
          <w:bCs/>
          <w:sz w:val="20"/>
          <w:szCs w:val="20"/>
        </w:rPr>
      </w:pPr>
      <w:r>
        <w:rPr>
          <w:bCs/>
          <w:sz w:val="20"/>
          <w:szCs w:val="20"/>
        </w:rPr>
        <w:t xml:space="preserve">    b. rights of workers</w:t>
      </w:r>
      <w:r>
        <w:rPr>
          <w:bCs/>
          <w:sz w:val="20"/>
          <w:szCs w:val="20"/>
        </w:rPr>
        <w:tab/>
      </w:r>
      <w:r>
        <w:rPr>
          <w:bCs/>
          <w:sz w:val="20"/>
          <w:szCs w:val="20"/>
        </w:rPr>
        <w:tab/>
      </w:r>
      <w:r>
        <w:rPr>
          <w:bCs/>
          <w:sz w:val="20"/>
          <w:szCs w:val="20"/>
        </w:rPr>
        <w:tab/>
      </w:r>
      <w:r>
        <w:rPr>
          <w:bCs/>
          <w:sz w:val="20"/>
          <w:szCs w:val="20"/>
        </w:rPr>
        <w:tab/>
        <w:t>d. equality between the sexes</w:t>
      </w:r>
    </w:p>
    <w:p w:rsidR="005076B8" w:rsidRDefault="005076B8" w:rsidP="005076B8">
      <w:pPr>
        <w:ind w:left="720"/>
        <w:rPr>
          <w:bCs/>
          <w:sz w:val="20"/>
          <w:szCs w:val="20"/>
        </w:rPr>
      </w:pPr>
      <w:r>
        <w:rPr>
          <w:bCs/>
          <w:sz w:val="20"/>
          <w:szCs w:val="20"/>
        </w:rPr>
        <w:tab/>
      </w:r>
      <w:r>
        <w:rPr>
          <w:bCs/>
          <w:sz w:val="20"/>
          <w:szCs w:val="20"/>
        </w:rPr>
        <w:tab/>
      </w:r>
      <w:r>
        <w:rPr>
          <w:bCs/>
          <w:sz w:val="20"/>
          <w:szCs w:val="20"/>
        </w:rPr>
        <w:tab/>
      </w:r>
      <w:r>
        <w:rPr>
          <w:bCs/>
          <w:sz w:val="20"/>
          <w:szCs w:val="20"/>
        </w:rPr>
        <w:tab/>
      </w:r>
    </w:p>
    <w:p w:rsidR="005076B8" w:rsidRDefault="005076B8" w:rsidP="005076B8">
      <w:pPr>
        <w:rPr>
          <w:bCs/>
          <w:sz w:val="20"/>
          <w:szCs w:val="20"/>
        </w:rPr>
      </w:pPr>
    </w:p>
    <w:p w:rsidR="005076B8" w:rsidRDefault="005076B8" w:rsidP="005076B8">
      <w:pPr>
        <w:rPr>
          <w:bCs/>
          <w:sz w:val="20"/>
          <w:szCs w:val="20"/>
        </w:rPr>
      </w:pPr>
      <w:r>
        <w:rPr>
          <w:bCs/>
          <w:sz w:val="20"/>
          <w:szCs w:val="20"/>
        </w:rPr>
        <w:t>28.  In the first passage, Jody is characterized as:</w:t>
      </w:r>
    </w:p>
    <w:p w:rsidR="005076B8" w:rsidRDefault="005076B8" w:rsidP="005076B8">
      <w:pPr>
        <w:ind w:left="720"/>
        <w:rPr>
          <w:bCs/>
          <w:sz w:val="20"/>
          <w:szCs w:val="20"/>
        </w:rPr>
      </w:pPr>
      <w:r>
        <w:rPr>
          <w:bCs/>
          <w:sz w:val="20"/>
          <w:szCs w:val="20"/>
        </w:rPr>
        <w:t xml:space="preserve">    a.  an understanding husband</w:t>
      </w:r>
      <w:r>
        <w:rPr>
          <w:bCs/>
          <w:sz w:val="20"/>
          <w:szCs w:val="20"/>
        </w:rPr>
        <w:tab/>
      </w:r>
      <w:r>
        <w:rPr>
          <w:bCs/>
          <w:sz w:val="20"/>
          <w:szCs w:val="20"/>
        </w:rPr>
        <w:tab/>
      </w:r>
      <w:r>
        <w:rPr>
          <w:bCs/>
          <w:sz w:val="20"/>
          <w:szCs w:val="20"/>
        </w:rPr>
        <w:tab/>
        <w:t>c.  an envious husband</w:t>
      </w:r>
    </w:p>
    <w:p w:rsidR="005076B8" w:rsidRDefault="005076B8" w:rsidP="005076B8">
      <w:pPr>
        <w:ind w:left="720"/>
        <w:rPr>
          <w:bCs/>
          <w:sz w:val="20"/>
          <w:szCs w:val="20"/>
        </w:rPr>
      </w:pPr>
      <w:r>
        <w:rPr>
          <w:bCs/>
          <w:sz w:val="20"/>
          <w:szCs w:val="20"/>
        </w:rPr>
        <w:t xml:space="preserve">    b.  a patient husband</w:t>
      </w:r>
      <w:r>
        <w:rPr>
          <w:bCs/>
          <w:sz w:val="20"/>
          <w:szCs w:val="20"/>
        </w:rPr>
        <w:tab/>
      </w:r>
      <w:r>
        <w:rPr>
          <w:bCs/>
          <w:sz w:val="20"/>
          <w:szCs w:val="20"/>
        </w:rPr>
        <w:tab/>
      </w:r>
      <w:r>
        <w:rPr>
          <w:bCs/>
          <w:sz w:val="20"/>
          <w:szCs w:val="20"/>
        </w:rPr>
        <w:tab/>
      </w:r>
      <w:r>
        <w:rPr>
          <w:bCs/>
          <w:sz w:val="20"/>
          <w:szCs w:val="20"/>
        </w:rPr>
        <w:tab/>
        <w:t>d.  an unfaithful husband</w:t>
      </w:r>
    </w:p>
    <w:p w:rsidR="005076B8" w:rsidRDefault="005076B8" w:rsidP="005076B8">
      <w:pPr>
        <w:rPr>
          <w:bCs/>
          <w:sz w:val="20"/>
          <w:szCs w:val="20"/>
        </w:rPr>
      </w:pPr>
    </w:p>
    <w:p w:rsidR="005076B8" w:rsidRDefault="005076B8" w:rsidP="005076B8">
      <w:pPr>
        <w:rPr>
          <w:bCs/>
          <w:sz w:val="20"/>
          <w:szCs w:val="20"/>
        </w:rPr>
      </w:pPr>
    </w:p>
    <w:p w:rsidR="005076B8" w:rsidRDefault="005076B8" w:rsidP="005076B8">
      <w:pPr>
        <w:rPr>
          <w:bCs/>
          <w:sz w:val="20"/>
          <w:szCs w:val="20"/>
        </w:rPr>
      </w:pPr>
      <w:r>
        <w:rPr>
          <w:bCs/>
          <w:sz w:val="20"/>
          <w:szCs w:val="20"/>
        </w:rPr>
        <w:t>29.  In the second passage, the mood established is one of:</w:t>
      </w:r>
    </w:p>
    <w:p w:rsidR="005076B8" w:rsidRDefault="005076B8" w:rsidP="005076B8">
      <w:pPr>
        <w:ind w:left="720"/>
        <w:rPr>
          <w:bCs/>
          <w:sz w:val="20"/>
          <w:szCs w:val="20"/>
        </w:rPr>
      </w:pPr>
      <w:r>
        <w:rPr>
          <w:bCs/>
          <w:sz w:val="20"/>
          <w:szCs w:val="20"/>
        </w:rPr>
        <w:t xml:space="preserve">    a.  reflection and self-awareness</w:t>
      </w:r>
      <w:r>
        <w:rPr>
          <w:bCs/>
          <w:sz w:val="20"/>
          <w:szCs w:val="20"/>
        </w:rPr>
        <w:tab/>
      </w:r>
      <w:r>
        <w:rPr>
          <w:bCs/>
          <w:sz w:val="20"/>
          <w:szCs w:val="20"/>
        </w:rPr>
        <w:tab/>
      </w:r>
      <w:r>
        <w:rPr>
          <w:bCs/>
          <w:sz w:val="20"/>
          <w:szCs w:val="20"/>
        </w:rPr>
        <w:tab/>
        <w:t>c.  fear and alarm</w:t>
      </w:r>
    </w:p>
    <w:p w:rsidR="005076B8" w:rsidRDefault="005076B8" w:rsidP="005076B8">
      <w:pPr>
        <w:ind w:left="720"/>
        <w:rPr>
          <w:bCs/>
          <w:sz w:val="20"/>
          <w:szCs w:val="20"/>
        </w:rPr>
      </w:pPr>
      <w:r>
        <w:rPr>
          <w:bCs/>
          <w:sz w:val="20"/>
          <w:szCs w:val="20"/>
        </w:rPr>
        <w:t xml:space="preserve">    b.  anger and hostility</w:t>
      </w:r>
      <w:r>
        <w:rPr>
          <w:bCs/>
          <w:sz w:val="20"/>
          <w:szCs w:val="20"/>
        </w:rPr>
        <w:tab/>
      </w:r>
      <w:r>
        <w:rPr>
          <w:bCs/>
          <w:sz w:val="20"/>
          <w:szCs w:val="20"/>
        </w:rPr>
        <w:tab/>
      </w:r>
      <w:r>
        <w:rPr>
          <w:bCs/>
          <w:sz w:val="20"/>
          <w:szCs w:val="20"/>
        </w:rPr>
        <w:tab/>
      </w:r>
      <w:r>
        <w:rPr>
          <w:bCs/>
          <w:sz w:val="20"/>
          <w:szCs w:val="20"/>
        </w:rPr>
        <w:tab/>
        <w:t>d.  tension and nervousness</w:t>
      </w:r>
    </w:p>
    <w:p w:rsidR="005076B8" w:rsidRDefault="005076B8" w:rsidP="005076B8">
      <w:pPr>
        <w:rPr>
          <w:bCs/>
          <w:sz w:val="20"/>
          <w:szCs w:val="20"/>
        </w:rPr>
      </w:pPr>
    </w:p>
    <w:p w:rsidR="005076B8" w:rsidRDefault="005076B8" w:rsidP="005076B8">
      <w:pPr>
        <w:rPr>
          <w:bCs/>
          <w:sz w:val="20"/>
          <w:szCs w:val="20"/>
        </w:rPr>
      </w:pPr>
    </w:p>
    <w:p w:rsidR="005076B8" w:rsidRDefault="005076B8" w:rsidP="005076B8">
      <w:pPr>
        <w:rPr>
          <w:bCs/>
          <w:sz w:val="20"/>
          <w:szCs w:val="20"/>
        </w:rPr>
      </w:pPr>
      <w:r>
        <w:rPr>
          <w:bCs/>
          <w:sz w:val="20"/>
          <w:szCs w:val="20"/>
        </w:rPr>
        <w:t>30.   The point of view of these passages is:</w:t>
      </w:r>
    </w:p>
    <w:p w:rsidR="005076B8" w:rsidRDefault="005076B8" w:rsidP="005076B8">
      <w:pPr>
        <w:numPr>
          <w:ilvl w:val="1"/>
          <w:numId w:val="3"/>
        </w:numPr>
        <w:rPr>
          <w:bCs/>
          <w:sz w:val="20"/>
          <w:szCs w:val="20"/>
        </w:rPr>
      </w:pPr>
      <w:r>
        <w:rPr>
          <w:bCs/>
          <w:sz w:val="20"/>
          <w:szCs w:val="20"/>
        </w:rPr>
        <w:t xml:space="preserve">first person </w:t>
      </w:r>
      <w:r>
        <w:rPr>
          <w:bCs/>
          <w:sz w:val="20"/>
          <w:szCs w:val="20"/>
        </w:rPr>
        <w:tab/>
        <w:t xml:space="preserve">    b. second person              c. third person</w:t>
      </w:r>
    </w:p>
    <w:p w:rsidR="005076B8" w:rsidRDefault="005076B8" w:rsidP="005076B8">
      <w:pPr>
        <w:rPr>
          <w:bCs/>
          <w:sz w:val="20"/>
          <w:szCs w:val="20"/>
        </w:rPr>
      </w:pPr>
    </w:p>
    <w:p w:rsidR="005076B8" w:rsidRDefault="005076B8" w:rsidP="005076B8">
      <w:pPr>
        <w:rPr>
          <w:bCs/>
          <w:sz w:val="20"/>
          <w:szCs w:val="20"/>
        </w:rPr>
      </w:pPr>
    </w:p>
    <w:p w:rsidR="005076B8" w:rsidRDefault="005076B8" w:rsidP="005076B8">
      <w:pPr>
        <w:rPr>
          <w:bCs/>
          <w:sz w:val="20"/>
          <w:szCs w:val="20"/>
        </w:rPr>
      </w:pPr>
      <w:r>
        <w:rPr>
          <w:bCs/>
          <w:sz w:val="20"/>
          <w:szCs w:val="20"/>
        </w:rPr>
        <w:t>31.  Janie finally takes off the head-rag:</w:t>
      </w:r>
    </w:p>
    <w:p w:rsidR="005076B8" w:rsidRDefault="005076B8" w:rsidP="005076B8">
      <w:pPr>
        <w:rPr>
          <w:bCs/>
          <w:sz w:val="20"/>
          <w:szCs w:val="20"/>
        </w:rPr>
      </w:pPr>
      <w:r>
        <w:rPr>
          <w:bCs/>
          <w:sz w:val="20"/>
          <w:szCs w:val="20"/>
        </w:rPr>
        <w:tab/>
        <w:t xml:space="preserve">     a.  in front of Jody at the store</w:t>
      </w:r>
      <w:r>
        <w:rPr>
          <w:bCs/>
          <w:sz w:val="20"/>
          <w:szCs w:val="20"/>
        </w:rPr>
        <w:tab/>
      </w:r>
      <w:r>
        <w:rPr>
          <w:bCs/>
          <w:sz w:val="20"/>
          <w:szCs w:val="20"/>
        </w:rPr>
        <w:tab/>
      </w:r>
      <w:r>
        <w:rPr>
          <w:bCs/>
          <w:sz w:val="20"/>
          <w:szCs w:val="20"/>
        </w:rPr>
        <w:tab/>
      </w:r>
      <w:r>
        <w:rPr>
          <w:bCs/>
          <w:sz w:val="20"/>
          <w:szCs w:val="20"/>
        </w:rPr>
        <w:tab/>
        <w:t>c.  alone with Walter</w:t>
      </w:r>
    </w:p>
    <w:p w:rsidR="005076B8" w:rsidRDefault="005076B8" w:rsidP="005076B8">
      <w:pPr>
        <w:rPr>
          <w:bCs/>
          <w:sz w:val="20"/>
          <w:szCs w:val="20"/>
        </w:rPr>
      </w:pPr>
      <w:r>
        <w:rPr>
          <w:bCs/>
          <w:sz w:val="20"/>
          <w:szCs w:val="20"/>
        </w:rPr>
        <w:t xml:space="preserve">    </w:t>
      </w:r>
      <w:r>
        <w:rPr>
          <w:bCs/>
          <w:sz w:val="20"/>
          <w:szCs w:val="20"/>
        </w:rPr>
        <w:tab/>
        <w:t xml:space="preserve">     b.  behind his back when he is not paying attention</w:t>
      </w:r>
      <w:proofErr w:type="gramStart"/>
      <w:r>
        <w:rPr>
          <w:bCs/>
          <w:sz w:val="20"/>
          <w:szCs w:val="20"/>
        </w:rPr>
        <w:tab/>
        <w:t xml:space="preserve">  </w:t>
      </w:r>
      <w:r>
        <w:rPr>
          <w:bCs/>
          <w:sz w:val="20"/>
          <w:szCs w:val="20"/>
        </w:rPr>
        <w:tab/>
      </w:r>
      <w:proofErr w:type="gramEnd"/>
      <w:r>
        <w:rPr>
          <w:bCs/>
          <w:sz w:val="20"/>
          <w:szCs w:val="20"/>
        </w:rPr>
        <w:t>d. after Jody dies</w:t>
      </w:r>
    </w:p>
    <w:p w:rsidR="00A82546" w:rsidRDefault="00A82546" w:rsidP="005076B8">
      <w:pPr>
        <w:pStyle w:val="NoSpacing"/>
      </w:pPr>
    </w:p>
    <w:p w:rsidR="005076B8" w:rsidRDefault="005076B8" w:rsidP="005076B8">
      <w:pPr>
        <w:pStyle w:val="NoSpacing"/>
      </w:pPr>
    </w:p>
    <w:p w:rsidR="005076B8" w:rsidRPr="005076B8" w:rsidRDefault="005076B8" w:rsidP="005076B8">
      <w:pPr>
        <w:pStyle w:val="NoSpacing"/>
        <w:jc w:val="center"/>
        <w:rPr>
          <w:b/>
        </w:rPr>
      </w:pPr>
      <w:r w:rsidRPr="005076B8">
        <w:rPr>
          <w:b/>
          <w:highlight w:val="yellow"/>
        </w:rPr>
        <w:t>SCROLL DOWN FOR ANSWERS</w:t>
      </w:r>
    </w:p>
    <w:p w:rsidR="005076B8" w:rsidRDefault="005076B8" w:rsidP="005076B8">
      <w:pPr>
        <w:pStyle w:val="NoSpacing"/>
      </w:pPr>
    </w:p>
    <w:p w:rsidR="005076B8" w:rsidRDefault="005076B8" w:rsidP="005076B8">
      <w:pPr>
        <w:pStyle w:val="NoSpacing"/>
      </w:pPr>
    </w:p>
    <w:p w:rsidR="005076B8" w:rsidRDefault="005076B8" w:rsidP="005076B8">
      <w:pPr>
        <w:pStyle w:val="NoSpacing"/>
      </w:pPr>
    </w:p>
    <w:p w:rsidR="005076B8" w:rsidRDefault="005076B8" w:rsidP="005076B8">
      <w:pPr>
        <w:pStyle w:val="NoSpacing"/>
      </w:pPr>
    </w:p>
    <w:p w:rsidR="005076B8" w:rsidRDefault="005076B8" w:rsidP="005076B8">
      <w:pPr>
        <w:pStyle w:val="NoSpacing"/>
      </w:pPr>
    </w:p>
    <w:p w:rsidR="005076B8" w:rsidRDefault="005076B8" w:rsidP="005076B8">
      <w:pPr>
        <w:pStyle w:val="NoSpacing"/>
      </w:pPr>
    </w:p>
    <w:p w:rsidR="005076B8" w:rsidRDefault="005076B8" w:rsidP="005076B8">
      <w:pPr>
        <w:pStyle w:val="NoSpacing"/>
      </w:pPr>
    </w:p>
    <w:p w:rsidR="005076B8" w:rsidRDefault="005076B8" w:rsidP="005076B8">
      <w:pPr>
        <w:pStyle w:val="NoSpacing"/>
      </w:pPr>
    </w:p>
    <w:p w:rsidR="005076B8" w:rsidRDefault="005076B8" w:rsidP="005076B8">
      <w:pPr>
        <w:pStyle w:val="NoSpacing"/>
      </w:pPr>
    </w:p>
    <w:p w:rsidR="005076B8" w:rsidRDefault="005076B8" w:rsidP="005076B8">
      <w:pPr>
        <w:pStyle w:val="NoSpacing"/>
      </w:pPr>
    </w:p>
    <w:p w:rsidR="005076B8" w:rsidRDefault="005076B8" w:rsidP="005076B8">
      <w:pPr>
        <w:pStyle w:val="NoSpacing"/>
      </w:pPr>
    </w:p>
    <w:p w:rsidR="005076B8" w:rsidRDefault="005076B8" w:rsidP="005076B8">
      <w:pPr>
        <w:pStyle w:val="NoSpacing"/>
      </w:pPr>
    </w:p>
    <w:p w:rsidR="005076B8" w:rsidRDefault="005076B8" w:rsidP="005076B8">
      <w:pPr>
        <w:pStyle w:val="NoSpacing"/>
      </w:pPr>
    </w:p>
    <w:p w:rsidR="005076B8" w:rsidRDefault="005076B8" w:rsidP="005076B8">
      <w:pPr>
        <w:pStyle w:val="NoSpacing"/>
      </w:pPr>
    </w:p>
    <w:p w:rsidR="005076B8" w:rsidRDefault="005076B8" w:rsidP="005076B8">
      <w:pPr>
        <w:pStyle w:val="NoSpacing"/>
      </w:pPr>
    </w:p>
    <w:p w:rsidR="005076B8" w:rsidRDefault="005076B8" w:rsidP="005076B8">
      <w:pPr>
        <w:pStyle w:val="NoSpacing"/>
      </w:pPr>
    </w:p>
    <w:p w:rsidR="005076B8" w:rsidRDefault="005076B8" w:rsidP="005076B8">
      <w:pPr>
        <w:pStyle w:val="NoSpacing"/>
      </w:pPr>
    </w:p>
    <w:p w:rsidR="005076B8" w:rsidRDefault="005076B8" w:rsidP="005076B8">
      <w:pPr>
        <w:pStyle w:val="NoSpacing"/>
      </w:pPr>
    </w:p>
    <w:p w:rsidR="005076B8" w:rsidRDefault="005076B8" w:rsidP="005076B8">
      <w:pPr>
        <w:rPr>
          <w:b/>
          <w:bCs/>
        </w:rPr>
      </w:pPr>
      <w:r>
        <w:rPr>
          <w:b/>
          <w:bCs/>
        </w:rPr>
        <w:t xml:space="preserve">      22) B</w:t>
      </w:r>
    </w:p>
    <w:p w:rsidR="005076B8" w:rsidRDefault="005076B8" w:rsidP="005076B8">
      <w:pPr>
        <w:ind w:left="360"/>
        <w:rPr>
          <w:b/>
          <w:bCs/>
        </w:rPr>
      </w:pPr>
      <w:r>
        <w:rPr>
          <w:b/>
          <w:bCs/>
        </w:rPr>
        <w:t>23) C</w:t>
      </w:r>
    </w:p>
    <w:p w:rsidR="005076B8" w:rsidRDefault="005076B8" w:rsidP="005076B8">
      <w:pPr>
        <w:ind w:left="360"/>
        <w:rPr>
          <w:b/>
          <w:bCs/>
        </w:rPr>
      </w:pPr>
      <w:r>
        <w:rPr>
          <w:b/>
          <w:bCs/>
        </w:rPr>
        <w:t>24) B</w:t>
      </w:r>
    </w:p>
    <w:p w:rsidR="005076B8" w:rsidRDefault="005076B8" w:rsidP="005076B8">
      <w:pPr>
        <w:ind w:left="360"/>
        <w:rPr>
          <w:b/>
          <w:bCs/>
        </w:rPr>
      </w:pPr>
      <w:r>
        <w:rPr>
          <w:b/>
          <w:bCs/>
        </w:rPr>
        <w:t>25) C</w:t>
      </w:r>
    </w:p>
    <w:p w:rsidR="005076B8" w:rsidRDefault="005076B8" w:rsidP="005076B8">
      <w:pPr>
        <w:ind w:left="360"/>
        <w:rPr>
          <w:b/>
          <w:bCs/>
        </w:rPr>
      </w:pPr>
      <w:r>
        <w:rPr>
          <w:b/>
          <w:bCs/>
        </w:rPr>
        <w:t>26) C</w:t>
      </w:r>
    </w:p>
    <w:p w:rsidR="005076B8" w:rsidRDefault="005076B8" w:rsidP="005076B8">
      <w:pPr>
        <w:ind w:left="360"/>
        <w:rPr>
          <w:b/>
          <w:bCs/>
        </w:rPr>
      </w:pPr>
      <w:r>
        <w:rPr>
          <w:b/>
          <w:bCs/>
        </w:rPr>
        <w:t>27) D</w:t>
      </w:r>
    </w:p>
    <w:p w:rsidR="005076B8" w:rsidRDefault="005076B8" w:rsidP="005076B8">
      <w:pPr>
        <w:ind w:left="360"/>
        <w:rPr>
          <w:b/>
          <w:bCs/>
        </w:rPr>
      </w:pPr>
      <w:r>
        <w:rPr>
          <w:b/>
          <w:bCs/>
        </w:rPr>
        <w:t>28) C</w:t>
      </w:r>
    </w:p>
    <w:p w:rsidR="005076B8" w:rsidRDefault="005076B8" w:rsidP="005076B8">
      <w:pPr>
        <w:ind w:left="360"/>
        <w:rPr>
          <w:b/>
          <w:bCs/>
        </w:rPr>
      </w:pPr>
      <w:r>
        <w:rPr>
          <w:b/>
          <w:bCs/>
        </w:rPr>
        <w:t>29) A</w:t>
      </w:r>
    </w:p>
    <w:p w:rsidR="005076B8" w:rsidRDefault="005076B8" w:rsidP="005076B8">
      <w:pPr>
        <w:ind w:left="360"/>
        <w:rPr>
          <w:b/>
          <w:bCs/>
        </w:rPr>
      </w:pPr>
      <w:r>
        <w:rPr>
          <w:b/>
          <w:bCs/>
        </w:rPr>
        <w:t>30) C</w:t>
      </w:r>
    </w:p>
    <w:p w:rsidR="005076B8" w:rsidRDefault="005076B8" w:rsidP="005076B8">
      <w:pPr>
        <w:ind w:left="360"/>
        <w:rPr>
          <w:b/>
          <w:bCs/>
        </w:rPr>
      </w:pPr>
      <w:r>
        <w:rPr>
          <w:b/>
          <w:bCs/>
        </w:rPr>
        <w:t>31) D</w:t>
      </w:r>
    </w:p>
    <w:p w:rsidR="005076B8" w:rsidRDefault="005076B8" w:rsidP="005076B8">
      <w:pPr>
        <w:pStyle w:val="NoSpacing"/>
      </w:pPr>
    </w:p>
    <w:sectPr w:rsidR="005076B8" w:rsidSect="005076B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6B8" w:rsidRDefault="005076B8" w:rsidP="005076B8">
      <w:r>
        <w:separator/>
      </w:r>
    </w:p>
  </w:endnote>
  <w:endnote w:type="continuationSeparator" w:id="0">
    <w:p w:rsidR="005076B8" w:rsidRDefault="005076B8" w:rsidP="0050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6B8" w:rsidRDefault="005076B8" w:rsidP="005076B8">
      <w:r>
        <w:separator/>
      </w:r>
    </w:p>
  </w:footnote>
  <w:footnote w:type="continuationSeparator" w:id="0">
    <w:p w:rsidR="005076B8" w:rsidRDefault="005076B8" w:rsidP="005076B8">
      <w:r>
        <w:continuationSeparator/>
      </w:r>
    </w:p>
  </w:footnote>
  <w:footnote w:id="1">
    <w:p w:rsidR="005076B8" w:rsidRDefault="005076B8" w:rsidP="005076B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14D4C"/>
    <w:multiLevelType w:val="hybridMultilevel"/>
    <w:tmpl w:val="0C30DA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8F51DC1"/>
    <w:multiLevelType w:val="hybridMultilevel"/>
    <w:tmpl w:val="EDFC68A6"/>
    <w:lvl w:ilvl="0" w:tplc="0409000F">
      <w:start w:val="26"/>
      <w:numFmt w:val="decimal"/>
      <w:lvlText w:val="%1."/>
      <w:lvlJc w:val="left"/>
      <w:pPr>
        <w:tabs>
          <w:tab w:val="num" w:pos="720"/>
        </w:tabs>
        <w:ind w:left="720" w:hanging="360"/>
      </w:pPr>
      <w:rPr>
        <w:rFonts w:hint="default"/>
      </w:rPr>
    </w:lvl>
    <w:lvl w:ilvl="1" w:tplc="097AE1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167D21"/>
    <w:multiLevelType w:val="hybridMultilevel"/>
    <w:tmpl w:val="514EA28C"/>
    <w:lvl w:ilvl="0" w:tplc="0409000F">
      <w:start w:val="2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B8"/>
    <w:rsid w:val="005076B8"/>
    <w:rsid w:val="00A8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0A04"/>
  <w15:chartTrackingRefBased/>
  <w15:docId w15:val="{52708DA6-7D3E-4158-9428-A0AD3F3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6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76B8"/>
    <w:pPr>
      <w:spacing w:after="0" w:line="240" w:lineRule="auto"/>
    </w:pPr>
  </w:style>
  <w:style w:type="character" w:styleId="FootnoteReference">
    <w:name w:val="footnote reference"/>
    <w:basedOn w:val="DefaultParagraphFont"/>
    <w:semiHidden/>
    <w:rsid w:val="005076B8"/>
    <w:rPr>
      <w:vertAlign w:val="superscript"/>
    </w:rPr>
  </w:style>
  <w:style w:type="paragraph" w:customStyle="1" w:styleId="TxBrp4">
    <w:name w:val="TxBr_p4"/>
    <w:basedOn w:val="Normal"/>
    <w:rsid w:val="005076B8"/>
    <w:pPr>
      <w:widowControl w:val="0"/>
      <w:autoSpaceDE w:val="0"/>
      <w:autoSpaceDN w:val="0"/>
      <w:adjustRightInd w:val="0"/>
      <w:spacing w:line="255" w:lineRule="atLeast"/>
    </w:pPr>
  </w:style>
  <w:style w:type="paragraph" w:styleId="FootnoteText">
    <w:name w:val="footnote text"/>
    <w:basedOn w:val="Normal"/>
    <w:link w:val="FootnoteTextChar"/>
    <w:semiHidden/>
    <w:rsid w:val="005076B8"/>
    <w:pPr>
      <w:widowControl w:val="0"/>
      <w:autoSpaceDE w:val="0"/>
      <w:autoSpaceDN w:val="0"/>
      <w:adjustRightInd w:val="0"/>
    </w:pPr>
    <w:rPr>
      <w:szCs w:val="20"/>
    </w:rPr>
  </w:style>
  <w:style w:type="character" w:customStyle="1" w:styleId="FootnoteTextChar">
    <w:name w:val="Footnote Text Char"/>
    <w:basedOn w:val="DefaultParagraphFont"/>
    <w:link w:val="FootnoteText"/>
    <w:semiHidden/>
    <w:rsid w:val="005076B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REMAR, COLLEEN</dc:creator>
  <cp:keywords/>
  <dc:description/>
  <cp:lastModifiedBy>REMAR, COLLEEN</cp:lastModifiedBy>
  <cp:revision>1</cp:revision>
  <dcterms:created xsi:type="dcterms:W3CDTF">2016-06-03T15:54:00Z</dcterms:created>
  <dcterms:modified xsi:type="dcterms:W3CDTF">2016-06-03T16:03:00Z</dcterms:modified>
</cp:coreProperties>
</file>